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BD603" w14:textId="77777777" w:rsidR="00452C3D" w:rsidRDefault="00452C3D" w:rsidP="00452C3D">
      <w:pPr>
        <w:pStyle w:val="Heading2"/>
        <w:rPr>
          <w:lang w:val="en-US"/>
        </w:rPr>
      </w:pPr>
      <w:r>
        <w:rPr>
          <w:lang w:val="en-US"/>
        </w:rPr>
        <w:t xml:space="preserve">Melbourne update from Nick </w:t>
      </w:r>
      <w:proofErr w:type="spellStart"/>
      <w:r>
        <w:rPr>
          <w:lang w:val="en-US"/>
        </w:rPr>
        <w:t>Thieberger</w:t>
      </w:r>
      <w:proofErr w:type="spellEnd"/>
    </w:p>
    <w:p w14:paraId="55AE06E2" w14:textId="77777777" w:rsidR="00452C3D" w:rsidRDefault="00452C3D" w:rsidP="00452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14:paraId="104AE51F" w14:textId="77777777" w:rsidR="00452C3D" w:rsidRDefault="00452C3D" w:rsidP="00452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Melbourne PARADISEC activity</w:t>
      </w:r>
    </w:p>
    <w:p w14:paraId="244481A6" w14:textId="77777777" w:rsidR="00452C3D" w:rsidRDefault="00452C3D" w:rsidP="00452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Two RAs (</w:t>
      </w:r>
      <w:proofErr w:type="spellStart"/>
      <w:r>
        <w:rPr>
          <w:rFonts w:ascii="Arial" w:hAnsi="Arial" w:cs="Arial"/>
          <w:szCs w:val="24"/>
          <w:lang w:val="en-US"/>
        </w:rPr>
        <w:t>Rosey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Billington</w:t>
      </w:r>
      <w:proofErr w:type="spellEnd"/>
      <w:r>
        <w:rPr>
          <w:rFonts w:ascii="Arial" w:hAnsi="Arial" w:cs="Arial"/>
          <w:szCs w:val="24"/>
          <w:lang w:val="en-US"/>
        </w:rPr>
        <w:t xml:space="preserve"> and Daniela </w:t>
      </w:r>
      <w:proofErr w:type="spellStart"/>
      <w:r>
        <w:rPr>
          <w:rFonts w:ascii="Arial" w:hAnsi="Arial" w:cs="Arial"/>
          <w:szCs w:val="24"/>
          <w:lang w:val="en-US"/>
        </w:rPr>
        <w:t>Diedrich</w:t>
      </w:r>
      <w:proofErr w:type="spellEnd"/>
      <w:r>
        <w:rPr>
          <w:rFonts w:ascii="Arial" w:hAnsi="Arial" w:cs="Arial"/>
          <w:szCs w:val="24"/>
          <w:lang w:val="en-US"/>
        </w:rPr>
        <w:t xml:space="preserve">) are </w:t>
      </w:r>
      <w:proofErr w:type="spellStart"/>
      <w:r>
        <w:rPr>
          <w:rFonts w:ascii="Arial" w:hAnsi="Arial" w:cs="Arial"/>
          <w:szCs w:val="24"/>
          <w:lang w:val="en-US"/>
        </w:rPr>
        <w:t>digitising</w:t>
      </w:r>
      <w:proofErr w:type="spellEnd"/>
    </w:p>
    <w:p w14:paraId="732E774C" w14:textId="77777777" w:rsidR="00452C3D" w:rsidRDefault="00452C3D" w:rsidP="00452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-  Obata (KO1) cassettes (unpaid) </w:t>
      </w:r>
    </w:p>
    <w:p w14:paraId="58A38F13" w14:textId="77777777" w:rsidR="00452C3D" w:rsidRDefault="00452C3D" w:rsidP="00452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- Margaret Jolly's (MJ1) Pentecost recordings (paid)</w:t>
      </w:r>
    </w:p>
    <w:p w14:paraId="15B4BE78" w14:textId="77777777" w:rsidR="00452C3D" w:rsidRDefault="00452C3D" w:rsidP="00452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14:paraId="51FBD104" w14:textId="77777777" w:rsidR="00452C3D" w:rsidRDefault="00452C3D" w:rsidP="00452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Two collections we were offered have proved impossible to deal with, one, of </w:t>
      </w:r>
      <w:proofErr w:type="spellStart"/>
      <w:r>
        <w:rPr>
          <w:rFonts w:ascii="Arial" w:hAnsi="Arial" w:cs="Arial"/>
          <w:szCs w:val="24"/>
          <w:lang w:val="en-US"/>
        </w:rPr>
        <w:t>Walmajarri</w:t>
      </w:r>
      <w:proofErr w:type="spellEnd"/>
      <w:r>
        <w:rPr>
          <w:rFonts w:ascii="Arial" w:hAnsi="Arial" w:cs="Arial"/>
          <w:szCs w:val="24"/>
          <w:lang w:val="en-US"/>
        </w:rPr>
        <w:t xml:space="preserve"> recordings that had been stored in Fitzroy Crossing, were no longer playable.</w:t>
      </w:r>
      <w:r w:rsidR="005744B2"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The other, of open reels recorded in the Solomon Islands, will be sent to </w:t>
      </w:r>
      <w:proofErr w:type="gramStart"/>
      <w:r>
        <w:rPr>
          <w:rFonts w:ascii="Arial" w:hAnsi="Arial" w:cs="Arial"/>
          <w:szCs w:val="24"/>
          <w:lang w:val="en-US"/>
        </w:rPr>
        <w:t>Sydney</w:t>
      </w:r>
      <w:proofErr w:type="gramEnd"/>
      <w:r>
        <w:rPr>
          <w:rFonts w:ascii="Arial" w:hAnsi="Arial" w:cs="Arial"/>
          <w:szCs w:val="24"/>
          <w:lang w:val="en-US"/>
        </w:rPr>
        <w:t xml:space="preserve"> as they are unplayable in their current state</w:t>
      </w:r>
    </w:p>
    <w:p w14:paraId="448E74F9" w14:textId="77777777" w:rsidR="00452C3D" w:rsidRDefault="00452C3D" w:rsidP="00452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14:paraId="282A4B3A" w14:textId="72737EB2" w:rsidR="00452C3D" w:rsidRPr="009F0ED7" w:rsidRDefault="009F0ED7" w:rsidP="009F0E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I gave a talk at the University of </w:t>
      </w:r>
      <w:r w:rsidR="00452C3D" w:rsidRPr="009F0ED7">
        <w:rPr>
          <w:rFonts w:ascii="Arial" w:hAnsi="Arial" w:cs="Arial"/>
          <w:szCs w:val="24"/>
          <w:lang w:val="en-US"/>
        </w:rPr>
        <w:t>Melbourne Library's 'Digital Humanities Forum' on May 13th, titled '</w:t>
      </w:r>
      <w:r w:rsidR="00452C3D" w:rsidRPr="009F0ED7">
        <w:rPr>
          <w:rFonts w:ascii="Arial" w:hAnsi="Arial" w:cs="Arial"/>
          <w:color w:val="474747"/>
          <w:szCs w:val="24"/>
          <w:lang w:val="en-US"/>
        </w:rPr>
        <w:t>PARADISEC as Digital Humanities'</w:t>
      </w:r>
    </w:p>
    <w:p w14:paraId="53D06A79" w14:textId="77777777" w:rsidR="009F0ED7" w:rsidRDefault="009F0ED7" w:rsidP="00452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74747"/>
          <w:szCs w:val="24"/>
          <w:lang w:val="en-US"/>
        </w:rPr>
      </w:pPr>
    </w:p>
    <w:p w14:paraId="7994B095" w14:textId="77777777" w:rsidR="00452C3D" w:rsidRPr="009F0ED7" w:rsidRDefault="00452C3D" w:rsidP="00452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9F0ED7">
        <w:rPr>
          <w:rFonts w:ascii="Arial" w:hAnsi="Arial" w:cs="Arial"/>
          <w:color w:val="474747"/>
          <w:szCs w:val="24"/>
          <w:lang w:val="en-US"/>
        </w:rPr>
        <w:t>I'm giving a class in the </w:t>
      </w:r>
      <w:hyperlink r:id="rId6" w:history="1">
        <w:r w:rsidRPr="009F0ED7">
          <w:rPr>
            <w:rFonts w:ascii="Arial" w:hAnsi="Arial" w:cs="Arial"/>
            <w:color w:val="6B006D"/>
            <w:szCs w:val="24"/>
            <w:lang w:val="en-US"/>
          </w:rPr>
          <w:t>Centre for C</w:t>
        </w:r>
        <w:r w:rsidRPr="009F0ED7">
          <w:rPr>
            <w:rFonts w:ascii="Arial" w:hAnsi="Arial" w:cs="Arial"/>
            <w:color w:val="6B006D"/>
            <w:szCs w:val="24"/>
            <w:lang w:val="en-US"/>
          </w:rPr>
          <w:t>u</w:t>
        </w:r>
        <w:r w:rsidRPr="009F0ED7">
          <w:rPr>
            <w:rFonts w:ascii="Arial" w:hAnsi="Arial" w:cs="Arial"/>
            <w:color w:val="6B006D"/>
            <w:szCs w:val="24"/>
            <w:lang w:val="en-US"/>
          </w:rPr>
          <w:t>ltural Materials </w:t>
        </w:r>
        <w:r w:rsidRPr="009F0ED7">
          <w:rPr>
            <w:rFonts w:ascii="Arial" w:hAnsi="Arial" w:cs="Arial"/>
            <w:color w:val="1A1A1A"/>
            <w:szCs w:val="24"/>
            <w:lang w:val="en-US"/>
          </w:rPr>
          <w:t>Conservation</w:t>
        </w:r>
      </w:hyperlink>
      <w:r w:rsidRPr="009F0ED7">
        <w:rPr>
          <w:rFonts w:ascii="Arial" w:hAnsi="Arial" w:cs="Arial"/>
          <w:szCs w:val="24"/>
          <w:lang w:val="en-US"/>
        </w:rPr>
        <w:t> on PARADISEC and digital repositories on May 29th</w:t>
      </w:r>
      <w:bookmarkStart w:id="0" w:name="_GoBack"/>
      <w:bookmarkEnd w:id="0"/>
    </w:p>
    <w:p w14:paraId="58472D07" w14:textId="77777777" w:rsidR="00452C3D" w:rsidRDefault="00452C3D" w:rsidP="00452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14:paraId="3D974AC6" w14:textId="77777777" w:rsidR="00452C3D" w:rsidRDefault="00452C3D" w:rsidP="00452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PARADISEC will play a central role in archiving material produced as part of the Centre of Excellence in the Dynamics of Language, and we are currently planning what additional functions are required of NABU</w:t>
      </w:r>
    </w:p>
    <w:p w14:paraId="701C509D" w14:textId="77777777" w:rsidR="00965CB8" w:rsidRDefault="00965CB8"/>
    <w:sectPr w:rsidR="00965CB8" w:rsidSect="00225CE4">
      <w:pgSz w:w="11901" w:h="16840"/>
      <w:pgMar w:top="1797" w:right="1440" w:bottom="179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33C7F"/>
    <w:multiLevelType w:val="hybridMultilevel"/>
    <w:tmpl w:val="0B480510"/>
    <w:lvl w:ilvl="0" w:tplc="EBEC52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3D"/>
    <w:rsid w:val="00225CE4"/>
    <w:rsid w:val="00452C3D"/>
    <w:rsid w:val="005744B2"/>
    <w:rsid w:val="005F1C5B"/>
    <w:rsid w:val="007611DA"/>
    <w:rsid w:val="00965CB8"/>
    <w:rsid w:val="009F0ED7"/>
    <w:rsid w:val="00AD0962"/>
    <w:rsid w:val="00E178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EBB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3D"/>
    <w:pPr>
      <w:spacing w:after="200" w:line="360" w:lineRule="auto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C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2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F0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3D"/>
    <w:pPr>
      <w:spacing w:after="200" w:line="360" w:lineRule="auto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C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2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F0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ultural-conservation.unimelb.edu.au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887</Characters>
  <Application>Microsoft Macintosh Word</Application>
  <DocSecurity>0</DocSecurity>
  <Lines>7</Lines>
  <Paragraphs>2</Paragraphs>
  <ScaleCrop>false</ScaleCrop>
  <Company>The University of Sydney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Harris</dc:creator>
  <cp:keywords/>
  <dc:description/>
  <cp:lastModifiedBy>Amanda Harris</cp:lastModifiedBy>
  <cp:revision>3</cp:revision>
  <dcterms:created xsi:type="dcterms:W3CDTF">2015-06-09T05:50:00Z</dcterms:created>
  <dcterms:modified xsi:type="dcterms:W3CDTF">2015-06-09T05:56:00Z</dcterms:modified>
</cp:coreProperties>
</file>