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FAC37" w14:textId="77777777" w:rsidR="005343C3" w:rsidRPr="005F05F1" w:rsidRDefault="005343C3" w:rsidP="000D29C8">
      <w:pPr>
        <w:jc w:val="both"/>
        <w:rPr>
          <w:b/>
          <w:szCs w:val="18"/>
        </w:rPr>
      </w:pPr>
    </w:p>
    <w:p w14:paraId="1C3EAA9A" w14:textId="77777777" w:rsidR="00B3611B" w:rsidRPr="005F05F1" w:rsidRDefault="00347C3F" w:rsidP="009118E5">
      <w:pPr>
        <w:jc w:val="center"/>
        <w:rPr>
          <w:b/>
          <w:szCs w:val="18"/>
        </w:rPr>
      </w:pPr>
      <w:r>
        <w:rPr>
          <w:b/>
          <w:noProof/>
          <w:szCs w:val="18"/>
          <w:lang w:val="en-US"/>
        </w:rPr>
        <w:drawing>
          <wp:inline distT="0" distB="0" distL="0" distR="0" wp14:anchorId="2F776DE9" wp14:editId="13C052FF">
            <wp:extent cx="1134745" cy="753745"/>
            <wp:effectExtent l="0" t="0" r="8255" b="8255"/>
            <wp:docPr id="1" name="Picture 2" descr="Description: Paradisec_logo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aradisec_logosm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745" cy="753745"/>
                    </a:xfrm>
                    <a:prstGeom prst="rect">
                      <a:avLst/>
                    </a:prstGeom>
                    <a:noFill/>
                    <a:ln>
                      <a:noFill/>
                    </a:ln>
                  </pic:spPr>
                </pic:pic>
              </a:graphicData>
            </a:graphic>
          </wp:inline>
        </w:drawing>
      </w:r>
    </w:p>
    <w:p w14:paraId="2B2389A6" w14:textId="77777777" w:rsidR="00B3611B" w:rsidRPr="005F05F1" w:rsidRDefault="00B3611B" w:rsidP="000D29C8">
      <w:pPr>
        <w:jc w:val="both"/>
        <w:rPr>
          <w:b/>
          <w:szCs w:val="18"/>
        </w:rPr>
      </w:pPr>
    </w:p>
    <w:p w14:paraId="0D646586" w14:textId="77777777" w:rsidR="00B3611B" w:rsidRPr="005F05F1" w:rsidRDefault="00803D05" w:rsidP="009118E5">
      <w:pPr>
        <w:jc w:val="center"/>
        <w:rPr>
          <w:b/>
          <w:szCs w:val="18"/>
        </w:rPr>
      </w:pPr>
      <w:r>
        <w:rPr>
          <w:b/>
          <w:szCs w:val="18"/>
        </w:rPr>
        <w:t xml:space="preserve">Draft </w:t>
      </w:r>
      <w:r w:rsidR="00B3611B" w:rsidRPr="005F05F1">
        <w:rPr>
          <w:b/>
          <w:szCs w:val="18"/>
        </w:rPr>
        <w:t>Minutes, PDSC Unit Meeting</w:t>
      </w:r>
    </w:p>
    <w:p w14:paraId="5F976C57" w14:textId="77777777" w:rsidR="00B3611B" w:rsidRPr="005F05F1" w:rsidRDefault="00B3611B" w:rsidP="009118E5">
      <w:pPr>
        <w:jc w:val="center"/>
        <w:rPr>
          <w:szCs w:val="18"/>
        </w:rPr>
      </w:pPr>
      <w:r w:rsidRPr="005F05F1">
        <w:rPr>
          <w:szCs w:val="18"/>
        </w:rPr>
        <w:t>Room 238, Transient Building F12, University of Sydney</w:t>
      </w:r>
    </w:p>
    <w:p w14:paraId="4F243B51" w14:textId="77777777" w:rsidR="00B3611B" w:rsidRPr="005F05F1" w:rsidRDefault="002178DA" w:rsidP="009118E5">
      <w:pPr>
        <w:jc w:val="center"/>
        <w:rPr>
          <w:szCs w:val="18"/>
        </w:rPr>
      </w:pPr>
      <w:r w:rsidRPr="005F05F1">
        <w:rPr>
          <w:szCs w:val="18"/>
        </w:rPr>
        <w:t xml:space="preserve">Wednesday, </w:t>
      </w:r>
      <w:r w:rsidR="00803D05">
        <w:rPr>
          <w:szCs w:val="18"/>
        </w:rPr>
        <w:t>14</w:t>
      </w:r>
      <w:r w:rsidR="00803D05" w:rsidRPr="00803D05">
        <w:rPr>
          <w:szCs w:val="18"/>
          <w:vertAlign w:val="superscript"/>
        </w:rPr>
        <w:t>th</w:t>
      </w:r>
      <w:r w:rsidR="00803D05">
        <w:rPr>
          <w:szCs w:val="18"/>
        </w:rPr>
        <w:t xml:space="preserve"> March, 2012, 2pm</w:t>
      </w:r>
    </w:p>
    <w:p w14:paraId="3C0479FA" w14:textId="77777777" w:rsidR="00B3611B" w:rsidRPr="005F05F1" w:rsidRDefault="00B3611B" w:rsidP="000D29C8">
      <w:pPr>
        <w:jc w:val="both"/>
        <w:rPr>
          <w:b/>
          <w:szCs w:val="18"/>
        </w:rPr>
      </w:pPr>
    </w:p>
    <w:p w14:paraId="12C846B6" w14:textId="77777777" w:rsidR="00B3611B" w:rsidRPr="005F05F1" w:rsidRDefault="00B3611B" w:rsidP="000D29C8">
      <w:pPr>
        <w:jc w:val="both"/>
        <w:rPr>
          <w:color w:val="000000"/>
          <w:szCs w:val="18"/>
          <w:lang w:val="en-AU"/>
        </w:rPr>
      </w:pPr>
      <w:r w:rsidRPr="005F05F1">
        <w:rPr>
          <w:b/>
          <w:szCs w:val="18"/>
        </w:rPr>
        <w:t>Present</w:t>
      </w:r>
      <w:r w:rsidRPr="005F05F1">
        <w:rPr>
          <w:szCs w:val="18"/>
        </w:rPr>
        <w:t xml:space="preserve">: </w:t>
      </w:r>
      <w:r w:rsidR="00803D05">
        <w:rPr>
          <w:szCs w:val="18"/>
        </w:rPr>
        <w:t xml:space="preserve">Via Skype: </w:t>
      </w:r>
      <w:r w:rsidRPr="005F05F1">
        <w:rPr>
          <w:szCs w:val="18"/>
        </w:rPr>
        <w:t xml:space="preserve">Linda Barwick (LB), </w:t>
      </w:r>
      <w:r w:rsidR="00803D05" w:rsidRPr="005F05F1">
        <w:rPr>
          <w:color w:val="000000"/>
          <w:szCs w:val="18"/>
          <w:lang w:val="en-AU"/>
        </w:rPr>
        <w:t>Nick Thieberger</w:t>
      </w:r>
      <w:r w:rsidR="00803D05">
        <w:rPr>
          <w:color w:val="000000"/>
          <w:szCs w:val="18"/>
          <w:lang w:val="en-AU"/>
        </w:rPr>
        <w:t xml:space="preserve"> (NT) and Julia Miller (JM).</w:t>
      </w:r>
      <w:r w:rsidR="00803D05" w:rsidRPr="005F05F1">
        <w:rPr>
          <w:color w:val="000000"/>
          <w:szCs w:val="18"/>
          <w:lang w:val="en-AU"/>
        </w:rPr>
        <w:t xml:space="preserve"> </w:t>
      </w:r>
      <w:r w:rsidRPr="005F05F1">
        <w:rPr>
          <w:szCs w:val="18"/>
        </w:rPr>
        <w:t xml:space="preserve">Nick Fowler-Gilmore (NFG), </w:t>
      </w:r>
      <w:r w:rsidR="00F31B36" w:rsidRPr="005F05F1">
        <w:rPr>
          <w:color w:val="000000"/>
          <w:szCs w:val="18"/>
          <w:lang w:val="en-AU"/>
        </w:rPr>
        <w:t xml:space="preserve">Georgina </w:t>
      </w:r>
      <w:r w:rsidR="007A3F4D" w:rsidRPr="005F05F1">
        <w:rPr>
          <w:color w:val="000000"/>
          <w:szCs w:val="18"/>
          <w:lang w:val="en-AU"/>
        </w:rPr>
        <w:t>Burke</w:t>
      </w:r>
      <w:r w:rsidR="002178DA" w:rsidRPr="005F05F1">
        <w:rPr>
          <w:color w:val="000000"/>
          <w:szCs w:val="18"/>
          <w:lang w:val="en-AU"/>
        </w:rPr>
        <w:t xml:space="preserve"> </w:t>
      </w:r>
      <w:r w:rsidR="00803D05">
        <w:rPr>
          <w:color w:val="000000"/>
          <w:szCs w:val="18"/>
          <w:lang w:val="en-AU"/>
        </w:rPr>
        <w:t xml:space="preserve">(GB). </w:t>
      </w:r>
    </w:p>
    <w:p w14:paraId="284D7442" w14:textId="77777777" w:rsidR="00B3611B" w:rsidRPr="005F05F1" w:rsidRDefault="00B3611B" w:rsidP="000D29C8">
      <w:pPr>
        <w:jc w:val="both"/>
        <w:rPr>
          <w:color w:val="000000"/>
          <w:szCs w:val="18"/>
          <w:lang w:val="en-AU"/>
        </w:rPr>
      </w:pPr>
    </w:p>
    <w:p w14:paraId="3E71CE09" w14:textId="77777777" w:rsidR="009118E5" w:rsidRPr="005F05F1" w:rsidRDefault="00B3611B" w:rsidP="000D29C8">
      <w:pPr>
        <w:jc w:val="both"/>
        <w:rPr>
          <w:color w:val="000000"/>
          <w:szCs w:val="18"/>
          <w:lang w:val="en-AU"/>
        </w:rPr>
      </w:pPr>
      <w:r w:rsidRPr="005F05F1">
        <w:rPr>
          <w:b/>
          <w:color w:val="000000"/>
          <w:szCs w:val="18"/>
          <w:lang w:val="en-AU"/>
        </w:rPr>
        <w:t>Apologies:</w:t>
      </w:r>
      <w:r w:rsidRPr="005F05F1">
        <w:rPr>
          <w:color w:val="000000"/>
          <w:szCs w:val="18"/>
          <w:lang w:val="en-AU"/>
        </w:rPr>
        <w:t xml:space="preserve"> </w:t>
      </w:r>
      <w:r w:rsidR="002178DA" w:rsidRPr="005F05F1">
        <w:rPr>
          <w:color w:val="000000"/>
          <w:szCs w:val="18"/>
          <w:lang w:val="en-AU"/>
        </w:rPr>
        <w:t xml:space="preserve">Aidan Wilson (AW). </w:t>
      </w:r>
      <w:r w:rsidR="00803D05">
        <w:rPr>
          <w:color w:val="000000"/>
          <w:szCs w:val="18"/>
          <w:lang w:val="en-AU"/>
        </w:rPr>
        <w:t xml:space="preserve">Aidan will not attend anymore meetings until he returns from fieldwork. No need for future apologies. </w:t>
      </w:r>
    </w:p>
    <w:p w14:paraId="2EFA02BE" w14:textId="77777777" w:rsidR="009118E5" w:rsidRPr="005F05F1" w:rsidRDefault="009118E5" w:rsidP="000D29C8">
      <w:pPr>
        <w:jc w:val="both"/>
        <w:rPr>
          <w:color w:val="000000"/>
          <w:szCs w:val="18"/>
          <w:lang w:val="en-AU"/>
        </w:rPr>
      </w:pPr>
    </w:p>
    <w:p w14:paraId="4847F3D6" w14:textId="77777777" w:rsidR="007A3F4D" w:rsidRPr="005F05F1" w:rsidRDefault="002178DA" w:rsidP="000D29C8">
      <w:pPr>
        <w:jc w:val="both"/>
        <w:rPr>
          <w:szCs w:val="18"/>
        </w:rPr>
      </w:pPr>
      <w:r w:rsidRPr="005F05F1">
        <w:rPr>
          <w:b/>
          <w:color w:val="000000"/>
          <w:szCs w:val="18"/>
          <w:lang w:val="en-AU"/>
        </w:rPr>
        <w:t xml:space="preserve">Note: </w:t>
      </w:r>
      <w:r w:rsidR="0055449A">
        <w:rPr>
          <w:color w:val="000000"/>
          <w:szCs w:val="18"/>
          <w:lang w:val="en-AU"/>
        </w:rPr>
        <w:t>GB mentioned</w:t>
      </w:r>
      <w:r w:rsidR="00803D05">
        <w:rPr>
          <w:color w:val="000000"/>
          <w:szCs w:val="18"/>
          <w:lang w:val="en-AU"/>
        </w:rPr>
        <w:t xml:space="preserve">, for JM’s benefit, that she is now recording minutes. Everyone approved this. </w:t>
      </w:r>
    </w:p>
    <w:p w14:paraId="0B623728" w14:textId="77777777" w:rsidR="007A3F4D" w:rsidRPr="005F05F1" w:rsidRDefault="007A3F4D" w:rsidP="000D29C8">
      <w:pPr>
        <w:jc w:val="both"/>
        <w:rPr>
          <w:szCs w:val="18"/>
        </w:rPr>
      </w:pPr>
    </w:p>
    <w:p w14:paraId="51EAA7E9" w14:textId="77777777" w:rsidR="00B3611B" w:rsidRPr="005F05F1" w:rsidRDefault="00B3611B" w:rsidP="00DD7CF6">
      <w:pPr>
        <w:pStyle w:val="minutesheader1"/>
        <w:numPr>
          <w:ilvl w:val="0"/>
          <w:numId w:val="4"/>
        </w:numPr>
      </w:pPr>
      <w:r w:rsidRPr="005F05F1">
        <w:t>Business arising from previous meeting</w:t>
      </w:r>
    </w:p>
    <w:p w14:paraId="32388032" w14:textId="77777777" w:rsidR="007A3F4D" w:rsidRPr="0091518C" w:rsidRDefault="0055449A" w:rsidP="00206EB5">
      <w:pPr>
        <w:pStyle w:val="ListParagraph"/>
        <w:numPr>
          <w:ilvl w:val="0"/>
          <w:numId w:val="9"/>
        </w:numPr>
        <w:ind w:left="720"/>
      </w:pPr>
      <w:r w:rsidRPr="0091518C">
        <w:t xml:space="preserve">All AW’s actions will be carried forward to his return from fieldwork. </w:t>
      </w:r>
    </w:p>
    <w:p w14:paraId="3C9ABCE1" w14:textId="77777777" w:rsidR="0055449A" w:rsidRPr="0091518C" w:rsidRDefault="0055449A" w:rsidP="00206EB5">
      <w:pPr>
        <w:pStyle w:val="ListParagraph"/>
        <w:numPr>
          <w:ilvl w:val="0"/>
          <w:numId w:val="9"/>
        </w:numPr>
        <w:ind w:left="720"/>
      </w:pPr>
      <w:r w:rsidRPr="0091518C">
        <w:t xml:space="preserve">4.9. </w:t>
      </w:r>
      <w:r w:rsidRPr="0091518C">
        <w:rPr>
          <w:b/>
        </w:rPr>
        <w:t xml:space="preserve">ACTION: </w:t>
      </w:r>
      <w:r w:rsidRPr="0091518C">
        <w:t xml:space="preserve">GB will get LB to transport MG1 to JM. </w:t>
      </w:r>
    </w:p>
    <w:p w14:paraId="174CDEDB" w14:textId="77777777" w:rsidR="0055449A" w:rsidRPr="00DD7CF6" w:rsidRDefault="0055449A" w:rsidP="00206EB5">
      <w:pPr>
        <w:pStyle w:val="ListParagraph"/>
        <w:numPr>
          <w:ilvl w:val="0"/>
          <w:numId w:val="9"/>
        </w:numPr>
        <w:ind w:left="720"/>
      </w:pPr>
      <w:r w:rsidRPr="00DD7CF6">
        <w:t xml:space="preserve">7.1. </w:t>
      </w:r>
      <w:r w:rsidRPr="0091518C">
        <w:rPr>
          <w:b/>
        </w:rPr>
        <w:t>ACTION</w:t>
      </w:r>
      <w:r w:rsidRPr="00DD7CF6">
        <w:t xml:space="preserve">: JM to locate DL1 original tapes and make sure they are returned to Karina Taylor at ANU Archives (see email from GB on what they already have). </w:t>
      </w:r>
    </w:p>
    <w:p w14:paraId="7B0E263C" w14:textId="77777777" w:rsidR="0055449A" w:rsidRPr="0091518C" w:rsidRDefault="0055449A" w:rsidP="00206EB5">
      <w:pPr>
        <w:pStyle w:val="ListParagraph"/>
        <w:numPr>
          <w:ilvl w:val="0"/>
          <w:numId w:val="9"/>
        </w:numPr>
        <w:ind w:left="720"/>
      </w:pPr>
      <w:r w:rsidRPr="0091518C">
        <w:t xml:space="preserve">6CR1. GB reported that she </w:t>
      </w:r>
      <w:r w:rsidR="00446474" w:rsidRPr="0091518C">
        <w:t>reviewed</w:t>
      </w:r>
      <w:r w:rsidRPr="0091518C">
        <w:t xml:space="preserve"> CR1 metadata </w:t>
      </w:r>
      <w:r w:rsidR="00446474" w:rsidRPr="0091518C">
        <w:t xml:space="preserve">that had been inputted in Melbourne and it looked complete enough. </w:t>
      </w:r>
    </w:p>
    <w:p w14:paraId="68DDD237" w14:textId="61311DA6" w:rsidR="00446474" w:rsidRPr="0091518C" w:rsidRDefault="00446474" w:rsidP="00923828">
      <w:pPr>
        <w:pStyle w:val="ListParagraph"/>
        <w:numPr>
          <w:ilvl w:val="0"/>
          <w:numId w:val="9"/>
        </w:numPr>
        <w:ind w:left="720"/>
      </w:pPr>
      <w:r w:rsidRPr="0091518C">
        <w:t xml:space="preserve">2.1.2. </w:t>
      </w:r>
      <w:r w:rsidR="00923828">
        <w:rPr>
          <w:b/>
        </w:rPr>
        <w:t xml:space="preserve">ACTION: </w:t>
      </w:r>
      <w:r w:rsidRPr="0091518C">
        <w:t xml:space="preserve">LB </w:t>
      </w:r>
      <w:r w:rsidR="00923828">
        <w:t>to send</w:t>
      </w:r>
      <w:r w:rsidRPr="0091518C">
        <w:t xml:space="preserve"> out email to CI’s for suggestions of upcoming collections to be trialled on new fieldhelper tool ( now nameless). She will discuss with people at Digital Humanities conference in Canberra end March. </w:t>
      </w:r>
    </w:p>
    <w:p w14:paraId="20D68317" w14:textId="77777777" w:rsidR="00446474" w:rsidRPr="0091518C" w:rsidRDefault="00446474" w:rsidP="00206EB5">
      <w:pPr>
        <w:pStyle w:val="ListParagraph"/>
        <w:numPr>
          <w:ilvl w:val="0"/>
          <w:numId w:val="9"/>
        </w:numPr>
        <w:ind w:left="720"/>
      </w:pPr>
      <w:r w:rsidRPr="0091518C">
        <w:t xml:space="preserve">6.6. DAT machine being repaired. </w:t>
      </w:r>
    </w:p>
    <w:p w14:paraId="606FCD8A" w14:textId="77777777" w:rsidR="00446474" w:rsidRPr="0091518C" w:rsidRDefault="00446474" w:rsidP="00206EB5">
      <w:pPr>
        <w:pStyle w:val="ListParagraph"/>
        <w:numPr>
          <w:ilvl w:val="0"/>
          <w:numId w:val="9"/>
        </w:numPr>
        <w:ind w:left="720"/>
      </w:pPr>
      <w:r w:rsidRPr="0091518C">
        <w:t xml:space="preserve">2.1.3. Not going ahead with LIEF bid for 2013. </w:t>
      </w:r>
    </w:p>
    <w:p w14:paraId="3C2D0C36" w14:textId="77777777" w:rsidR="00446474" w:rsidRPr="0091518C" w:rsidRDefault="00446474" w:rsidP="00206EB5">
      <w:pPr>
        <w:pStyle w:val="ListParagraph"/>
        <w:numPr>
          <w:ilvl w:val="0"/>
          <w:numId w:val="9"/>
        </w:numPr>
        <w:ind w:left="720"/>
      </w:pPr>
      <w:r w:rsidRPr="0091518C">
        <w:t xml:space="preserve">2.3.1.  </w:t>
      </w:r>
      <w:r w:rsidRPr="0091518C">
        <w:rPr>
          <w:b/>
        </w:rPr>
        <w:t xml:space="preserve">ACTION: </w:t>
      </w:r>
      <w:r w:rsidRPr="0091518C">
        <w:t xml:space="preserve">Carry forward LB to provide metadata for GAC1 before NFG sends to seal. </w:t>
      </w:r>
    </w:p>
    <w:p w14:paraId="273A4EBB" w14:textId="3907CC05" w:rsidR="00635A7E" w:rsidRPr="0091518C" w:rsidRDefault="003E0239" w:rsidP="00AB3347">
      <w:pPr>
        <w:pStyle w:val="ListParagraph"/>
        <w:numPr>
          <w:ilvl w:val="0"/>
          <w:numId w:val="9"/>
        </w:numPr>
        <w:ind w:left="720"/>
      </w:pPr>
      <w:r w:rsidRPr="0091518C">
        <w:t xml:space="preserve">3.3. </w:t>
      </w:r>
      <w:r w:rsidRPr="0091518C">
        <w:rPr>
          <w:b/>
        </w:rPr>
        <w:t xml:space="preserve">ACTION: </w:t>
      </w:r>
      <w:r w:rsidRPr="0091518C">
        <w:t>LB asked Wayan if there was any unspent LIEF funding at NCI but hasn’t heard back so she will follow up. LB asked Aaron Corn and he reported that he is appointing L</w:t>
      </w:r>
      <w:r w:rsidR="00635A7E" w:rsidRPr="0091518C">
        <w:t>eanne Proberts</w:t>
      </w:r>
      <w:r w:rsidRPr="0091518C">
        <w:t xml:space="preserve"> to do his video documentation as part of his share of LIEF funds and he suggested she may need to spend time with PDSC </w:t>
      </w:r>
      <w:r w:rsidR="00A64F18">
        <w:t>staff discussing our processes (see action 4.10)</w:t>
      </w:r>
    </w:p>
    <w:p w14:paraId="13C2C6E2" w14:textId="6227D6B6" w:rsidR="00DB0DF5" w:rsidRPr="0091518C" w:rsidRDefault="00DB0DF5" w:rsidP="00206EB5">
      <w:pPr>
        <w:pStyle w:val="ListParagraph"/>
        <w:numPr>
          <w:ilvl w:val="0"/>
          <w:numId w:val="9"/>
        </w:numPr>
        <w:ind w:left="720"/>
      </w:pPr>
      <w:r w:rsidRPr="0091518C">
        <w:t xml:space="preserve">2.3.3.  LB asked whether NFG audited audio room and he reported that only a few left over CR1 tapes were incomplete but are now ingested. NFG low on ingestion work. Just working on State Library of NSW tapes. </w:t>
      </w:r>
    </w:p>
    <w:p w14:paraId="32547A56" w14:textId="77777777" w:rsidR="00514C47" w:rsidRPr="0091518C" w:rsidRDefault="00DB0DF5" w:rsidP="00206EB5">
      <w:pPr>
        <w:pStyle w:val="ListParagraph"/>
        <w:numPr>
          <w:ilvl w:val="0"/>
          <w:numId w:val="9"/>
        </w:numPr>
        <w:ind w:left="720"/>
      </w:pPr>
      <w:r w:rsidRPr="0091518C">
        <w:t>Minutes of previous meeting dated 8</w:t>
      </w:r>
      <w:r w:rsidRPr="0091518C">
        <w:rPr>
          <w:vertAlign w:val="superscript"/>
        </w:rPr>
        <w:t>th</w:t>
      </w:r>
      <w:r w:rsidR="00514C47" w:rsidRPr="0091518C">
        <w:t xml:space="preserve"> January 2012 were accepted.</w:t>
      </w:r>
    </w:p>
    <w:p w14:paraId="6DE6027E" w14:textId="77777777" w:rsidR="00DD7CF6" w:rsidRPr="000A5DE6" w:rsidRDefault="00DD7CF6" w:rsidP="00DD7CF6">
      <w:pPr>
        <w:rPr>
          <w:lang w:val="en-AU"/>
        </w:rPr>
      </w:pPr>
    </w:p>
    <w:p w14:paraId="4EAB0CC1" w14:textId="16AE6BE1" w:rsidR="00206EB5" w:rsidRPr="0076499C" w:rsidRDefault="00206EB5" w:rsidP="0076499C">
      <w:pPr>
        <w:pStyle w:val="Headingminutes"/>
        <w:numPr>
          <w:ilvl w:val="0"/>
          <w:numId w:val="4"/>
        </w:numPr>
      </w:pPr>
      <w:r w:rsidRPr="0076499C">
        <w:t>PDSC Sydney Report</w:t>
      </w:r>
      <w:r w:rsidR="0033526A">
        <w:t>.</w:t>
      </w:r>
    </w:p>
    <w:p w14:paraId="34EE7C4E" w14:textId="1D7318FE" w:rsidR="0076499C" w:rsidRDefault="00006E5D" w:rsidP="0076499C">
      <w:pPr>
        <w:pStyle w:val="ListParagraph"/>
        <w:numPr>
          <w:ilvl w:val="0"/>
          <w:numId w:val="0"/>
        </w:numPr>
        <w:ind w:left="360"/>
      </w:pPr>
      <w:r>
        <w:t>2.1</w:t>
      </w:r>
      <w:r w:rsidR="0033526A">
        <w:t>.</w:t>
      </w:r>
      <w:r>
        <w:t xml:space="preserve"> </w:t>
      </w:r>
      <w:r w:rsidR="00A54804" w:rsidRPr="00006E5D">
        <w:t>Director’s r</w:t>
      </w:r>
      <w:r w:rsidR="006B65E9" w:rsidRPr="00006E5D">
        <w:t xml:space="preserve">eport (LB) </w:t>
      </w:r>
      <w:r w:rsidR="0033526A">
        <w:t>–</w:t>
      </w:r>
      <w:r w:rsidR="0025577D" w:rsidRPr="00006E5D">
        <w:t xml:space="preserve"> </w:t>
      </w:r>
      <w:r w:rsidR="0033526A">
        <w:t>(</w:t>
      </w:r>
      <w:r w:rsidR="00A10DA4" w:rsidRPr="00006E5D">
        <w:t>full report</w:t>
      </w:r>
      <w:r w:rsidR="0025577D" w:rsidRPr="00006E5D">
        <w:t xml:space="preserve"> </w:t>
      </w:r>
      <w:r w:rsidR="00A10DA4" w:rsidRPr="00006E5D">
        <w:t>attached</w:t>
      </w:r>
      <w:r w:rsidR="0033526A">
        <w:t>)</w:t>
      </w:r>
      <w:r w:rsidR="00514C47" w:rsidRPr="00006E5D">
        <w:t>.</w:t>
      </w:r>
    </w:p>
    <w:p w14:paraId="5D3C58A5" w14:textId="51C02920" w:rsidR="00B04C4B" w:rsidRDefault="0033526A" w:rsidP="0033526A">
      <w:pPr>
        <w:pStyle w:val="ListParagraph"/>
        <w:numPr>
          <w:ilvl w:val="0"/>
          <w:numId w:val="0"/>
        </w:numPr>
        <w:ind w:left="792"/>
      </w:pPr>
      <w:r>
        <w:t xml:space="preserve">2.1.1. </w:t>
      </w:r>
      <w:r w:rsidR="00006E5D" w:rsidRPr="00006E5D">
        <w:t>Linda has been mainly involved in setting up new FieldHelper software tool (now unnamed again).  Nick T and Linda will meet next week. NT may have researcher in Melbourne who can help develop specific METS profile for PDSC as built into software requirements is ability to input new collections (as well as new items in existing collections) by submitting a METS document. This development is r</w:t>
      </w:r>
      <w:r w:rsidR="00006E5D">
        <w:t xml:space="preserve">equired for next stage of NABU. </w:t>
      </w:r>
    </w:p>
    <w:p w14:paraId="77B40CAF" w14:textId="0A5FC252" w:rsidR="001D121E" w:rsidRPr="00006E5D" w:rsidRDefault="0033526A" w:rsidP="0033526A">
      <w:pPr>
        <w:ind w:left="792"/>
      </w:pPr>
      <w:r>
        <w:t xml:space="preserve"> </w:t>
      </w:r>
      <w:r w:rsidR="0076499C">
        <w:t>2.1.2.</w:t>
      </w:r>
      <w:r>
        <w:t xml:space="preserve"> </w:t>
      </w:r>
      <w:r w:rsidR="00006E5D">
        <w:t xml:space="preserve"> </w:t>
      </w:r>
      <w:r w:rsidR="00C92280" w:rsidRPr="00006E5D">
        <w:t xml:space="preserve">LIEF update: </w:t>
      </w:r>
      <w:r w:rsidR="00B006F7" w:rsidRPr="00006E5D">
        <w:t>New NABU system now has a functioning s</w:t>
      </w:r>
      <w:r w:rsidR="00C92280" w:rsidRPr="00006E5D">
        <w:t xml:space="preserve">erver that application is going to be stored </w:t>
      </w:r>
      <w:r w:rsidR="00B006F7" w:rsidRPr="00006E5D">
        <w:t xml:space="preserve">on. </w:t>
      </w:r>
    </w:p>
    <w:p w14:paraId="62B4FCC0" w14:textId="53F6952E" w:rsidR="00206EB5" w:rsidRDefault="0033526A" w:rsidP="0033526A">
      <w:pPr>
        <w:pStyle w:val="ListParagraph"/>
        <w:numPr>
          <w:ilvl w:val="0"/>
          <w:numId w:val="0"/>
        </w:numPr>
        <w:ind w:left="792"/>
      </w:pPr>
      <w:r>
        <w:t xml:space="preserve">2.1.3.  </w:t>
      </w:r>
      <w:r w:rsidR="001D67AD" w:rsidRPr="00006E5D">
        <w:t>Purchase order not yet received by suppliers for Dell computer. Once all Dobbin and Dell ar</w:t>
      </w:r>
      <w:r w:rsidR="00211518" w:rsidRPr="00006E5D">
        <w:t>e installed NFG will need</w:t>
      </w:r>
      <w:r w:rsidR="001D67AD" w:rsidRPr="00006E5D">
        <w:t xml:space="preserve"> time to set up the systems. </w:t>
      </w:r>
    </w:p>
    <w:p w14:paraId="55764F01" w14:textId="3F582B53" w:rsidR="0033526A" w:rsidRDefault="0033526A" w:rsidP="0033526A">
      <w:pPr>
        <w:pStyle w:val="ListParagraph"/>
        <w:numPr>
          <w:ilvl w:val="1"/>
          <w:numId w:val="0"/>
        </w:numPr>
        <w:ind w:left="792" w:hanging="432"/>
      </w:pPr>
      <w:r>
        <w:t>2.2.</w:t>
      </w:r>
      <w:r w:rsidRPr="0033526A">
        <w:t xml:space="preserve"> </w:t>
      </w:r>
      <w:r>
        <w:t xml:space="preserve"> GB/AH Report (report attached). </w:t>
      </w:r>
    </w:p>
    <w:p w14:paraId="00C059C1" w14:textId="74746548" w:rsidR="001D67AD" w:rsidRDefault="0033526A" w:rsidP="0033526A">
      <w:r>
        <w:rPr>
          <w:lang w:val="en-AU"/>
        </w:rPr>
        <w:t xml:space="preserve">2.2.1. </w:t>
      </w:r>
      <w:r w:rsidR="001D67AD">
        <w:t xml:space="preserve">GB has been updating filing system as well as disposing of or returning CDs copies and original tapes of collections. </w:t>
      </w:r>
      <w:r w:rsidR="001D67AD" w:rsidRPr="0033526A">
        <w:rPr>
          <w:b/>
        </w:rPr>
        <w:t xml:space="preserve">ACTION: </w:t>
      </w:r>
      <w:r w:rsidR="001D67AD">
        <w:t>GB to package TC1 for LB to deliver to NT in Canberra on 28</w:t>
      </w:r>
      <w:r w:rsidR="001D67AD" w:rsidRPr="0033526A">
        <w:rPr>
          <w:vertAlign w:val="superscript"/>
        </w:rPr>
        <w:t>th</w:t>
      </w:r>
      <w:r w:rsidR="001D67AD">
        <w:t xml:space="preserve"> March. </w:t>
      </w:r>
    </w:p>
    <w:p w14:paraId="6E3FFB1B" w14:textId="63928B2F" w:rsidR="001D67AD" w:rsidRDefault="0033526A" w:rsidP="0033526A">
      <w:pPr>
        <w:pStyle w:val="ListParagraph"/>
        <w:numPr>
          <w:ilvl w:val="2"/>
          <w:numId w:val="0"/>
        </w:numPr>
        <w:ind w:left="709" w:firstLine="11"/>
      </w:pPr>
      <w:r>
        <w:t xml:space="preserve">2.2.2. </w:t>
      </w:r>
      <w:r w:rsidR="00211518">
        <w:t>Equipment has all been</w:t>
      </w:r>
      <w:r w:rsidR="001D67AD">
        <w:t xml:space="preserve"> returned so inventories </w:t>
      </w:r>
      <w:r w:rsidR="00431C05">
        <w:t>have been</w:t>
      </w:r>
      <w:r w:rsidR="001D67AD">
        <w:t xml:space="preserve"> fully updated </w:t>
      </w:r>
      <w:r w:rsidR="00431C05">
        <w:t xml:space="preserve">and are attached to inner lid of pelican cases. </w:t>
      </w:r>
    </w:p>
    <w:p w14:paraId="7AAA6C28" w14:textId="77777777" w:rsidR="0033526A" w:rsidRDefault="0033526A" w:rsidP="0033526A">
      <w:pPr>
        <w:pStyle w:val="ListParagraph"/>
        <w:numPr>
          <w:ilvl w:val="2"/>
          <w:numId w:val="0"/>
        </w:numPr>
        <w:ind w:left="709" w:firstLine="11"/>
      </w:pPr>
      <w:r>
        <w:t xml:space="preserve">2.2.3. </w:t>
      </w:r>
      <w:r w:rsidR="00431C05">
        <w:t>GB blogged a co</w:t>
      </w:r>
      <w:r w:rsidR="00211518">
        <w:t>llection update with basic statistics</w:t>
      </w:r>
      <w:r w:rsidR="00431C05">
        <w:t xml:space="preserve"> . NT suggested blogging about NABU once up and running. </w:t>
      </w:r>
      <w:r>
        <w:t>GB</w:t>
      </w:r>
      <w:r w:rsidR="00431C05">
        <w:t xml:space="preserve"> blogged a </w:t>
      </w:r>
      <w:r w:rsidR="00211518">
        <w:t xml:space="preserve">book presentation at the SLNSW by Michael Waterhouse. </w:t>
      </w:r>
      <w:r>
        <w:t xml:space="preserve"> </w:t>
      </w:r>
    </w:p>
    <w:p w14:paraId="07361A8A" w14:textId="78FD6814" w:rsidR="00431C05" w:rsidRDefault="0033526A" w:rsidP="0033526A">
      <w:pPr>
        <w:pStyle w:val="ListParagraph"/>
        <w:numPr>
          <w:ilvl w:val="2"/>
          <w:numId w:val="0"/>
        </w:numPr>
        <w:ind w:left="709" w:firstLine="11"/>
      </w:pPr>
      <w:r>
        <w:t xml:space="preserve">2.2.4. </w:t>
      </w:r>
      <w:r w:rsidR="008714EF" w:rsidRPr="0033526A">
        <w:rPr>
          <w:b/>
        </w:rPr>
        <w:t xml:space="preserve">ACTION: </w:t>
      </w:r>
      <w:r w:rsidR="00211518">
        <w:t xml:space="preserve">GB will call </w:t>
      </w:r>
      <w:r w:rsidR="008714EF">
        <w:t>Tanya Laycock to</w:t>
      </w:r>
      <w:r w:rsidR="008714EF" w:rsidRPr="008714EF">
        <w:t xml:space="preserve"> </w:t>
      </w:r>
      <w:r w:rsidR="008714EF">
        <w:t>ask her to return deposit form for DL1/2.</w:t>
      </w:r>
    </w:p>
    <w:p w14:paraId="41A4C825" w14:textId="2C8EB1E4" w:rsidR="008714EF" w:rsidRDefault="0033526A" w:rsidP="0076499C">
      <w:pPr>
        <w:pStyle w:val="ListParagraph"/>
        <w:numPr>
          <w:ilvl w:val="2"/>
          <w:numId w:val="0"/>
        </w:numPr>
        <w:ind w:left="1224" w:hanging="504"/>
      </w:pPr>
      <w:r w:rsidRPr="0033526A">
        <w:t>2.2.5.</w:t>
      </w:r>
      <w:r>
        <w:rPr>
          <w:b/>
        </w:rPr>
        <w:t xml:space="preserve"> </w:t>
      </w:r>
      <w:r w:rsidR="008714EF" w:rsidRPr="00CA1B48">
        <w:rPr>
          <w:b/>
        </w:rPr>
        <w:t>ACTION:</w:t>
      </w:r>
      <w:r w:rsidR="008714EF">
        <w:t xml:space="preserve"> GB to prepare MG1 for LB to deliver to JM in Canberra. </w:t>
      </w:r>
    </w:p>
    <w:p w14:paraId="699F0D21" w14:textId="04DA20C8" w:rsidR="00DD7CF6" w:rsidRPr="00D95D00" w:rsidRDefault="0033526A" w:rsidP="0033526A">
      <w:pPr>
        <w:pStyle w:val="ListParagraph"/>
        <w:numPr>
          <w:ilvl w:val="2"/>
          <w:numId w:val="0"/>
        </w:numPr>
        <w:ind w:left="709" w:firstLine="11"/>
      </w:pPr>
      <w:r>
        <w:t xml:space="preserve">2.2.6. </w:t>
      </w:r>
      <w:r w:rsidR="008714EF">
        <w:t xml:space="preserve">GB sent email to </w:t>
      </w:r>
      <w:r w:rsidR="008714EF" w:rsidRPr="00CA1B48">
        <w:rPr>
          <w:rFonts w:cs="Consolas"/>
          <w:szCs w:val="18"/>
          <w:lang w:val="en-US"/>
        </w:rPr>
        <w:t xml:space="preserve">Åshild Næss </w:t>
      </w:r>
      <w:r w:rsidR="00481859" w:rsidRPr="00CA1B48">
        <w:rPr>
          <w:rFonts w:cs="Consolas"/>
          <w:szCs w:val="18"/>
          <w:lang w:val="en-US"/>
        </w:rPr>
        <w:t xml:space="preserve">at University of Newcastle </w:t>
      </w:r>
      <w:r w:rsidR="00F9295A" w:rsidRPr="00CA1B48">
        <w:rPr>
          <w:rFonts w:cs="Consolas"/>
          <w:szCs w:val="18"/>
          <w:lang w:val="en-US"/>
        </w:rPr>
        <w:t>confirming receipt of her req</w:t>
      </w:r>
      <w:r>
        <w:rPr>
          <w:rFonts w:cs="Consolas"/>
          <w:szCs w:val="18"/>
          <w:lang w:val="en-US"/>
        </w:rPr>
        <w:t xml:space="preserve">uest to deposit her collection (see further discussion below regarding Memorandum of Understandings (MoUs). </w:t>
      </w:r>
    </w:p>
    <w:p w14:paraId="15C79517" w14:textId="08AFBE02" w:rsidR="00211518" w:rsidRDefault="0033526A" w:rsidP="0033526A">
      <w:pPr>
        <w:pStyle w:val="ListParagraph"/>
        <w:numPr>
          <w:ilvl w:val="2"/>
          <w:numId w:val="0"/>
        </w:numPr>
        <w:ind w:left="709" w:firstLine="11"/>
      </w:pPr>
      <w:r>
        <w:t xml:space="preserve">2.2.7. </w:t>
      </w:r>
      <w:r w:rsidR="00211518">
        <w:t xml:space="preserve">GB commented that there were changes to </w:t>
      </w:r>
      <w:r w:rsidR="00D95D00">
        <w:t>JN1</w:t>
      </w:r>
      <w:r w:rsidR="00211518">
        <w:t xml:space="preserve"> collection in the</w:t>
      </w:r>
      <w:r w:rsidR="00D95D00">
        <w:t xml:space="preserve"> PDSC Repository Monthly Changes report from January</w:t>
      </w:r>
      <w:r w:rsidR="00211518">
        <w:t xml:space="preserve"> (note that the ‘collection report’ section of PDSC meetings </w:t>
      </w:r>
      <w:r>
        <w:t>will</w:t>
      </w:r>
      <w:r w:rsidR="00211518">
        <w:t xml:space="preserve"> include any of these updates to collections that are mentioned in Olaf’s monthly changes report)</w:t>
      </w:r>
      <w:r>
        <w:t xml:space="preserve">. </w:t>
      </w:r>
    </w:p>
    <w:p w14:paraId="24AF4EA0" w14:textId="73B92531" w:rsidR="00D95D00" w:rsidRDefault="0033526A" w:rsidP="0076499C">
      <w:pPr>
        <w:pStyle w:val="ListParagraph"/>
        <w:numPr>
          <w:ilvl w:val="2"/>
          <w:numId w:val="0"/>
        </w:numPr>
        <w:ind w:left="1224" w:hanging="504"/>
      </w:pPr>
      <w:r>
        <w:t xml:space="preserve">2.2.8. </w:t>
      </w:r>
      <w:r w:rsidR="00D95D00">
        <w:t>SLNSW is having more tapes digiti</w:t>
      </w:r>
      <w:r w:rsidR="00211518">
        <w:t>sed and AH has been invoicin</w:t>
      </w:r>
      <w:r>
        <w:t>g</w:t>
      </w:r>
      <w:r w:rsidR="00211518">
        <w:t xml:space="preserve">. </w:t>
      </w:r>
    </w:p>
    <w:p w14:paraId="74681D99" w14:textId="591912CA" w:rsidR="00211518" w:rsidRDefault="0033526A" w:rsidP="0033526A">
      <w:pPr>
        <w:pStyle w:val="ListParagraph"/>
        <w:numPr>
          <w:ilvl w:val="2"/>
          <w:numId w:val="0"/>
        </w:numPr>
        <w:ind w:left="1134" w:hanging="414"/>
      </w:pPr>
      <w:r>
        <w:lastRenderedPageBreak/>
        <w:t xml:space="preserve">2.2.9. </w:t>
      </w:r>
      <w:r w:rsidR="00D95D00">
        <w:t xml:space="preserve">LB noted that more Azoulay archive errors are happening and, while we need an explanation, the new server will </w:t>
      </w:r>
      <w:r w:rsidR="007D6F86">
        <w:t xml:space="preserve">render these problems irrelevant. NT commented that Azoulay had not backed up for some time. Platform Services are looking into it. </w:t>
      </w:r>
    </w:p>
    <w:p w14:paraId="59446FBD" w14:textId="77777777" w:rsidR="00211518" w:rsidRDefault="00211518" w:rsidP="00206EB5">
      <w:pPr>
        <w:ind w:left="1931" w:hanging="539"/>
      </w:pPr>
    </w:p>
    <w:p w14:paraId="317F9AED" w14:textId="47104D55" w:rsidR="007D6F86" w:rsidRDefault="00206EB5" w:rsidP="0033526A">
      <w:pPr>
        <w:pStyle w:val="ListParagraph"/>
        <w:numPr>
          <w:ilvl w:val="1"/>
          <w:numId w:val="21"/>
        </w:numPr>
      </w:pPr>
      <w:r>
        <w:t xml:space="preserve">NFG Report (full report attached). </w:t>
      </w:r>
    </w:p>
    <w:p w14:paraId="076733D8" w14:textId="180F3587" w:rsidR="007D6F86" w:rsidRDefault="007D6F86" w:rsidP="001C3625">
      <w:pPr>
        <w:pStyle w:val="ListParagraph"/>
        <w:numPr>
          <w:ilvl w:val="2"/>
          <w:numId w:val="21"/>
        </w:numPr>
        <w:ind w:left="1418"/>
      </w:pPr>
      <w:r>
        <w:t>Digitising SLNSW tapes. A lot of old cassette tapes would</w:t>
      </w:r>
      <w:r w:rsidR="00211518">
        <w:t>n’t play in Tascam machine so Nick</w:t>
      </w:r>
      <w:r>
        <w:t xml:space="preserve"> is using old Technics tape player. As they are lon</w:t>
      </w:r>
      <w:r w:rsidR="00211518">
        <w:t>g and old they’re very sticky and r</w:t>
      </w:r>
      <w:r>
        <w:t xml:space="preserve">ehousing didn’t help much. </w:t>
      </w:r>
    </w:p>
    <w:p w14:paraId="1D3C8C5C" w14:textId="77777777" w:rsidR="007D6F86" w:rsidRDefault="007D6F86" w:rsidP="001C3625">
      <w:pPr>
        <w:pStyle w:val="ListParagraph"/>
        <w:numPr>
          <w:ilvl w:val="2"/>
          <w:numId w:val="21"/>
        </w:numPr>
        <w:ind w:left="1418"/>
      </w:pPr>
      <w:r>
        <w:t xml:space="preserve">GH2 files: Some files wouldn’t go through and NFG was questioning whether there was a file naming error but is waiting to hear back from depositor about this. </w:t>
      </w:r>
    </w:p>
    <w:p w14:paraId="36E16350" w14:textId="77777777" w:rsidR="008E1346" w:rsidRDefault="007D6F86" w:rsidP="001C3625">
      <w:pPr>
        <w:pStyle w:val="ListParagraph"/>
        <w:numPr>
          <w:ilvl w:val="2"/>
          <w:numId w:val="21"/>
        </w:numPr>
        <w:ind w:left="1418"/>
      </w:pPr>
      <w:r>
        <w:t xml:space="preserve">Awaiting repaired DAT machine in order to finish Toltz tapes. LB mentioned, for JM’s benefit, that the DAT ingestion machine won’t playback long-play DAT tapes. LB wanted staff </w:t>
      </w:r>
      <w:r w:rsidR="00211518">
        <w:t xml:space="preserve">to let depositors know in future that long-play </w:t>
      </w:r>
      <w:r w:rsidR="00635A7E">
        <w:t>DAT</w:t>
      </w:r>
      <w:r w:rsidR="00211518">
        <w:t xml:space="preserve"> tapes cannot be ingested. </w:t>
      </w:r>
    </w:p>
    <w:p w14:paraId="7FABCF3F" w14:textId="77777777" w:rsidR="00211518" w:rsidRDefault="00211518" w:rsidP="001C3625">
      <w:pPr>
        <w:pStyle w:val="ListParagraph"/>
        <w:numPr>
          <w:ilvl w:val="2"/>
          <w:numId w:val="21"/>
        </w:numPr>
        <w:ind w:left="1418"/>
      </w:pPr>
      <w:r>
        <w:t xml:space="preserve">LB </w:t>
      </w:r>
      <w:r w:rsidR="00635A7E">
        <w:t xml:space="preserve">commented that NFG’s </w:t>
      </w:r>
      <w:r>
        <w:t xml:space="preserve">time </w:t>
      </w:r>
      <w:r w:rsidR="00635A7E">
        <w:t xml:space="preserve">will be fully occupied with commissioning new systems when they arrive. </w:t>
      </w:r>
      <w:r w:rsidR="00635A7E" w:rsidRPr="001C3625">
        <w:rPr>
          <w:b/>
        </w:rPr>
        <w:t xml:space="preserve">ACTION: </w:t>
      </w:r>
      <w:r w:rsidR="00635A7E">
        <w:t xml:space="preserve">NFG to advise when he’s ready for more work. Please email NT/LB/JM when he’s wanting new collections to process. </w:t>
      </w:r>
    </w:p>
    <w:p w14:paraId="7D3AA642" w14:textId="77777777" w:rsidR="00C63BBF" w:rsidRDefault="00C63BBF" w:rsidP="001C3625"/>
    <w:p w14:paraId="4E093447" w14:textId="46489D8A" w:rsidR="00C63BBF" w:rsidRDefault="00206EB5" w:rsidP="001C3625">
      <w:pPr>
        <w:pStyle w:val="Headingminutes"/>
        <w:numPr>
          <w:ilvl w:val="0"/>
          <w:numId w:val="21"/>
        </w:numPr>
      </w:pPr>
      <w:r>
        <w:t>PDSC Melbourne report (NT) (full report attached).</w:t>
      </w:r>
    </w:p>
    <w:p w14:paraId="52275CD6" w14:textId="295009F1" w:rsidR="00C63BBF" w:rsidRDefault="00C63BBF" w:rsidP="007E38D0">
      <w:pPr>
        <w:pStyle w:val="ListParagraph"/>
        <w:numPr>
          <w:ilvl w:val="1"/>
          <w:numId w:val="29"/>
        </w:numPr>
      </w:pPr>
      <w:r>
        <w:t xml:space="preserve">Melbourne is working on Catherine Ingram’s mini-discs. </w:t>
      </w:r>
    </w:p>
    <w:p w14:paraId="4B215DCD" w14:textId="77777777" w:rsidR="00C63BBF" w:rsidRDefault="00C63BBF" w:rsidP="007E38D0">
      <w:pPr>
        <w:pStyle w:val="ListParagraph"/>
        <w:numPr>
          <w:ilvl w:val="1"/>
          <w:numId w:val="29"/>
        </w:numPr>
      </w:pPr>
      <w:r>
        <w:t xml:space="preserve">GH1 </w:t>
      </w:r>
      <w:r w:rsidR="004C70B5">
        <w:t xml:space="preserve">(Gary Holton) collection needed lot of work done on metadata. </w:t>
      </w:r>
    </w:p>
    <w:p w14:paraId="5A185611" w14:textId="77777777" w:rsidR="000B2756" w:rsidRDefault="004C70B5" w:rsidP="007E38D0">
      <w:pPr>
        <w:pStyle w:val="ListParagraph"/>
        <w:numPr>
          <w:ilvl w:val="1"/>
          <w:numId w:val="29"/>
        </w:numPr>
      </w:pPr>
      <w:r>
        <w:t>NT mentioned his blog of PhD student who wanted to deposit collection but the data had not been managed appropriately (</w:t>
      </w:r>
      <w:r w:rsidR="000B2756">
        <w:t xml:space="preserve">ie; </w:t>
      </w:r>
      <w:r>
        <w:t xml:space="preserve">no catalogue, no metadata, poor quality </w:t>
      </w:r>
      <w:r w:rsidR="000B2756">
        <w:t xml:space="preserve">recording </w:t>
      </w:r>
      <w:r>
        <w:t xml:space="preserve">format etc) and he stressed importance of researchers understanding and applying PDSC </w:t>
      </w:r>
      <w:r w:rsidR="000B2756">
        <w:t xml:space="preserve">data management principles </w:t>
      </w:r>
      <w:r w:rsidR="000B2756" w:rsidRPr="007E38D0">
        <w:rPr>
          <w:i/>
        </w:rPr>
        <w:t xml:space="preserve">before </w:t>
      </w:r>
      <w:r w:rsidR="000B2756">
        <w:t xml:space="preserve">going into field. He commented that this is an on-going issue. </w:t>
      </w:r>
    </w:p>
    <w:p w14:paraId="72AAA6C9" w14:textId="77777777" w:rsidR="000B2756" w:rsidRDefault="000B2756" w:rsidP="007E38D0">
      <w:pPr>
        <w:pStyle w:val="ListParagraph"/>
        <w:numPr>
          <w:ilvl w:val="1"/>
          <w:numId w:val="29"/>
        </w:numPr>
      </w:pPr>
      <w:r>
        <w:t xml:space="preserve">Virtual Language Observatory, one of our harvesters, don’t export all our records because they claim the .xml format isn’t standard but if we comply to their needs then our formats won’t be OLAC compliant. NT is in discussion with OLAC and VLO over how to resolve these issues. </w:t>
      </w:r>
    </w:p>
    <w:p w14:paraId="17CD5A58" w14:textId="77777777" w:rsidR="000B2756" w:rsidRDefault="000B2756" w:rsidP="007E38D0">
      <w:pPr>
        <w:pStyle w:val="ListParagraph"/>
        <w:numPr>
          <w:ilvl w:val="1"/>
          <w:numId w:val="29"/>
        </w:numPr>
      </w:pPr>
      <w:r>
        <w:t xml:space="preserve">NT organising panel at Canberra conference on Digital Humanities about data management and fieldwork. </w:t>
      </w:r>
    </w:p>
    <w:p w14:paraId="3C0F960B" w14:textId="77777777" w:rsidR="000B2756" w:rsidRDefault="000B2756" w:rsidP="007E38D0">
      <w:pPr>
        <w:pStyle w:val="ListParagraph"/>
        <w:numPr>
          <w:ilvl w:val="1"/>
          <w:numId w:val="29"/>
        </w:numPr>
      </w:pPr>
      <w:r>
        <w:t>NT will be in the field in April in W.A.</w:t>
      </w:r>
    </w:p>
    <w:p w14:paraId="3CFC070D" w14:textId="77777777" w:rsidR="000B2756" w:rsidRDefault="000B2756" w:rsidP="007E38D0">
      <w:pPr>
        <w:pStyle w:val="ListParagraph"/>
        <w:numPr>
          <w:ilvl w:val="1"/>
          <w:numId w:val="29"/>
        </w:numPr>
      </w:pPr>
      <w:r>
        <w:t xml:space="preserve">Itunes U:  collectors can put up samples of their recordings on Itunes U. </w:t>
      </w:r>
      <w:r w:rsidRPr="007E38D0">
        <w:rPr>
          <w:b/>
        </w:rPr>
        <w:t xml:space="preserve">ACTION: </w:t>
      </w:r>
      <w:r>
        <w:t xml:space="preserve">NT asked </w:t>
      </w:r>
      <w:r w:rsidR="00635A7E">
        <w:t xml:space="preserve">all </w:t>
      </w:r>
      <w:r>
        <w:t xml:space="preserve">staff to think of interesting </w:t>
      </w:r>
      <w:r w:rsidR="000F7757">
        <w:t xml:space="preserve">but short ( eg; 2 minute) </w:t>
      </w:r>
      <w:r>
        <w:t xml:space="preserve">performances / story snippets from existing collections that we could upload to Itunes U. </w:t>
      </w:r>
      <w:r w:rsidR="000F7757">
        <w:t xml:space="preserve">He suggested JM look at Wurm collection. </w:t>
      </w:r>
    </w:p>
    <w:p w14:paraId="2BA75C82" w14:textId="10D32AF6" w:rsidR="000F7757" w:rsidRDefault="000F7757" w:rsidP="007E38D0">
      <w:pPr>
        <w:pStyle w:val="ListParagraph"/>
        <w:numPr>
          <w:ilvl w:val="1"/>
          <w:numId w:val="29"/>
        </w:numPr>
      </w:pPr>
      <w:r>
        <w:t>At meeting with Steve Manos (NeCTAR, on 13</w:t>
      </w:r>
      <w:r w:rsidRPr="007E38D0">
        <w:rPr>
          <w:vertAlign w:val="superscript"/>
        </w:rPr>
        <w:t>th</w:t>
      </w:r>
      <w:r>
        <w:t xml:space="preserve"> Ma</w:t>
      </w:r>
      <w:r w:rsidR="003B52D6">
        <w:t>rch) server was actually setup.</w:t>
      </w:r>
    </w:p>
    <w:p w14:paraId="4E94B873" w14:textId="77777777" w:rsidR="003B52D6" w:rsidRDefault="003B52D6" w:rsidP="001C3625"/>
    <w:p w14:paraId="3A74E9B9" w14:textId="507245F6" w:rsidR="003B52D6" w:rsidRPr="0084255E" w:rsidRDefault="003B52D6" w:rsidP="0084255E">
      <w:pPr>
        <w:pStyle w:val="ListParagraph"/>
        <w:numPr>
          <w:ilvl w:val="0"/>
          <w:numId w:val="29"/>
        </w:numPr>
        <w:rPr>
          <w:b/>
        </w:rPr>
      </w:pPr>
      <w:r w:rsidRPr="0084255E">
        <w:rPr>
          <w:b/>
        </w:rPr>
        <w:t>ANU  Report (JM)</w:t>
      </w:r>
      <w:r w:rsidR="001C3625" w:rsidRPr="0084255E">
        <w:rPr>
          <w:b/>
        </w:rPr>
        <w:t xml:space="preserve">. </w:t>
      </w:r>
    </w:p>
    <w:p w14:paraId="32371ECC" w14:textId="0E475CEE" w:rsidR="003B52D6" w:rsidRDefault="003B52D6" w:rsidP="0084255E">
      <w:pPr>
        <w:pStyle w:val="ListParagraph"/>
        <w:numPr>
          <w:ilvl w:val="1"/>
          <w:numId w:val="29"/>
        </w:numPr>
      </w:pPr>
      <w:r>
        <w:t xml:space="preserve">JM is working on Mary Ayres collection from PNG (MA1) which is part of an ARC/Dobes grant that she is working on at ANU. Tapes very old, requiring rehousing and very slow process. </w:t>
      </w:r>
    </w:p>
    <w:p w14:paraId="07A5419E" w14:textId="2A6E45A2" w:rsidR="003B52D6" w:rsidRDefault="003B52D6" w:rsidP="0084255E">
      <w:pPr>
        <w:numPr>
          <w:ilvl w:val="1"/>
          <w:numId w:val="29"/>
        </w:numPr>
      </w:pPr>
      <w:r>
        <w:t>DL2 (Laycock Noteb</w:t>
      </w:r>
      <w:r w:rsidR="001C3625">
        <w:t>ooks)</w:t>
      </w:r>
      <w:r>
        <w:t>: most shot and JM now needs to upload them.</w:t>
      </w:r>
    </w:p>
    <w:p w14:paraId="69D30524" w14:textId="77777777" w:rsidR="003B52D6" w:rsidRDefault="003B52D6" w:rsidP="0084255E">
      <w:pPr>
        <w:numPr>
          <w:ilvl w:val="1"/>
          <w:numId w:val="29"/>
        </w:numPr>
      </w:pPr>
      <w:r>
        <w:t>Alan T Walker (2 boxes) inherited from John Fo</w:t>
      </w:r>
      <w:r w:rsidR="008414E9">
        <w:t>den</w:t>
      </w:r>
      <w:r>
        <w:t>. In language from Timor region</w:t>
      </w:r>
      <w:r w:rsidR="008414E9">
        <w:t>,</w:t>
      </w:r>
      <w:r>
        <w:t xml:space="preserve"> recording from 1960’s and 70’s. </w:t>
      </w:r>
    </w:p>
    <w:p w14:paraId="5F791F80" w14:textId="3237209E" w:rsidR="002450D5" w:rsidRDefault="008414E9" w:rsidP="0084255E">
      <w:pPr>
        <w:numPr>
          <w:ilvl w:val="1"/>
          <w:numId w:val="29"/>
        </w:numPr>
      </w:pPr>
      <w:r>
        <w:t xml:space="preserve">Darrell Tryon (DT1) has donated his recordings to PDSC (6 boxes of tapes and cassettes). Metadata is on the boxes. </w:t>
      </w:r>
      <w:r>
        <w:rPr>
          <w:b/>
        </w:rPr>
        <w:t xml:space="preserve">ACTION: </w:t>
      </w:r>
      <w:r w:rsidR="00FB4C14">
        <w:t xml:space="preserve">DT1 tapes </w:t>
      </w:r>
      <w:r>
        <w:t xml:space="preserve">: JM to give to LB to bring back to Sydney for digitisation and metadata input. </w:t>
      </w:r>
    </w:p>
    <w:p w14:paraId="44BA6125" w14:textId="6130B925" w:rsidR="008414E9" w:rsidRDefault="00FB4C14" w:rsidP="0084255E">
      <w:pPr>
        <w:numPr>
          <w:ilvl w:val="1"/>
          <w:numId w:val="29"/>
        </w:numPr>
      </w:pPr>
      <w:r>
        <w:t>DL1</w:t>
      </w:r>
      <w:r w:rsidR="008414E9">
        <w:t xml:space="preserve"> : JM has 3 boxes including non-PDSC scope material and a box containing DL1-001 to DL1-091 . </w:t>
      </w:r>
      <w:r w:rsidR="008414E9">
        <w:rPr>
          <w:b/>
        </w:rPr>
        <w:t xml:space="preserve">ACTION: </w:t>
      </w:r>
      <w:r w:rsidR="008414E9">
        <w:t>JM needs to send DL1 original tapes that have been digitised by PDSC to</w:t>
      </w:r>
      <w:r w:rsidR="00407542">
        <w:t xml:space="preserve"> Karina Taylor at ANU Archives with an updated inventory list attached (and copied to GB). JM to then update tracking field in catalogue. </w:t>
      </w:r>
    </w:p>
    <w:p w14:paraId="3D2D94A5" w14:textId="1562DB35" w:rsidR="00407542" w:rsidRDefault="00A64F18" w:rsidP="00A64F18">
      <w:pPr>
        <w:pStyle w:val="ListParagraph"/>
        <w:numPr>
          <w:ilvl w:val="1"/>
          <w:numId w:val="29"/>
        </w:numPr>
      </w:pPr>
      <w:r>
        <w:t xml:space="preserve">DL1: </w:t>
      </w:r>
      <w:r w:rsidR="00407542">
        <w:t xml:space="preserve">Laycock personal / Non-scope material discussed. NT and LB agreed that PDSC </w:t>
      </w:r>
      <w:r w:rsidR="00FB4C14">
        <w:t>should digitise this material (</w:t>
      </w:r>
      <w:r w:rsidR="00407542">
        <w:t xml:space="preserve">about 25 tapes). </w:t>
      </w:r>
      <w:r w:rsidR="00407542" w:rsidRPr="002450D5">
        <w:rPr>
          <w:b/>
        </w:rPr>
        <w:t xml:space="preserve">ACTION: </w:t>
      </w:r>
      <w:r w:rsidR="00A32A84">
        <w:t xml:space="preserve">GB to circulate inventory list of personal material for </w:t>
      </w:r>
      <w:r w:rsidR="00FB4C14">
        <w:t xml:space="preserve">PDSC staff’s </w:t>
      </w:r>
      <w:r w:rsidR="00A32A84">
        <w:t>opinion on what should be digitised and ingested</w:t>
      </w:r>
      <w:r w:rsidR="00FB4C14">
        <w:t xml:space="preserve"> and, once commented on list,  GB to contact Mrs Laycock for comment. </w:t>
      </w:r>
      <w:r w:rsidR="00A32A84" w:rsidRPr="00A64F18">
        <w:rPr>
          <w:b/>
        </w:rPr>
        <w:t xml:space="preserve">ACTION: </w:t>
      </w:r>
      <w:r w:rsidR="00407542">
        <w:t xml:space="preserve">JM will hand DL1 personal material to LB to be digitised </w:t>
      </w:r>
      <w:r w:rsidR="00347C3F">
        <w:t>in Sydney (with inventory attached).</w:t>
      </w:r>
      <w:r w:rsidR="00FB4C14">
        <w:t xml:space="preserve"> </w:t>
      </w:r>
    </w:p>
    <w:p w14:paraId="18AC4D5E" w14:textId="77777777" w:rsidR="002450D5" w:rsidRDefault="002450D5" w:rsidP="0084255E">
      <w:pPr>
        <w:pStyle w:val="ListParagraph"/>
        <w:numPr>
          <w:ilvl w:val="1"/>
          <w:numId w:val="29"/>
        </w:numPr>
      </w:pPr>
      <w:r>
        <w:t xml:space="preserve">Jim Fox file sizes. LB relayed issue to JM: mxf files use lossless compression and so are smaller than the other .mov files. We will archive mxf versions. </w:t>
      </w:r>
    </w:p>
    <w:p w14:paraId="2520D74E" w14:textId="77777777" w:rsidR="002450D5" w:rsidRDefault="002450D5" w:rsidP="0084255E">
      <w:pPr>
        <w:pStyle w:val="ListParagraph"/>
        <w:numPr>
          <w:ilvl w:val="1"/>
          <w:numId w:val="29"/>
        </w:numPr>
      </w:pPr>
      <w:r>
        <w:t xml:space="preserve">LB reminded people that once NABU edit / search functions are operating PDSC staff need to test it. John and Silvia still need to copy over files but they will let us know when it’s ready for testing. LB thinks in next week. </w:t>
      </w:r>
    </w:p>
    <w:p w14:paraId="77F0A21A" w14:textId="2C7F20C7" w:rsidR="002450D5" w:rsidRDefault="002450D5" w:rsidP="0084255E">
      <w:pPr>
        <w:pStyle w:val="ListParagraph"/>
        <w:numPr>
          <w:ilvl w:val="1"/>
          <w:numId w:val="29"/>
        </w:numPr>
      </w:pPr>
      <w:r>
        <w:t xml:space="preserve">JM relayed that Terry Hayes, colleague of Doug Cooper, had written </w:t>
      </w:r>
      <w:r w:rsidR="001C3625">
        <w:t>to her offering his assistance,</w:t>
      </w:r>
      <w:r>
        <w:t xml:space="preserve"> with Doug’s financing, to visit ANU and help identify and prep metadata for files that are needed to fill gaps in linguistic atlas of New Guinea. NT pointed out that such offers are great as they </w:t>
      </w:r>
      <w:r w:rsidR="00474AD4">
        <w:t>enhance</w:t>
      </w:r>
      <w:r>
        <w:t xml:space="preserve"> the research value of the collection. LB agreed that PDSC </w:t>
      </w:r>
      <w:r w:rsidR="00474AD4">
        <w:t xml:space="preserve">should encourage Terry as </w:t>
      </w:r>
      <w:r>
        <w:t>his expertise would be valu</w:t>
      </w:r>
      <w:r w:rsidR="00635A7E">
        <w:t xml:space="preserve">able to </w:t>
      </w:r>
      <w:r w:rsidR="00474AD4">
        <w:t xml:space="preserve">improving metadata of </w:t>
      </w:r>
      <w:r w:rsidR="00635A7E">
        <w:t>collection</w:t>
      </w:r>
      <w:r w:rsidR="00474AD4">
        <w:t>s</w:t>
      </w:r>
      <w:r w:rsidR="00635A7E">
        <w:t xml:space="preserve">. </w:t>
      </w:r>
    </w:p>
    <w:p w14:paraId="6587A652" w14:textId="44A9E250" w:rsidR="00635A7E" w:rsidRDefault="001C3625" w:rsidP="00A64F18">
      <w:pPr>
        <w:ind w:hanging="436"/>
      </w:pPr>
      <w:r w:rsidRPr="001C3625">
        <w:t>4.10.</w:t>
      </w:r>
      <w:r w:rsidR="00635A7E" w:rsidRPr="001C3625">
        <w:rPr>
          <w:b/>
        </w:rPr>
        <w:t>ACTION</w:t>
      </w:r>
      <w:r w:rsidR="00635A7E">
        <w:t xml:space="preserve">: Training of Leanne Proberts – GB to </w:t>
      </w:r>
      <w:r w:rsidR="00A64F18">
        <w:t xml:space="preserve">email Aaron Corn ( cc’ing JM) regarding training needs but </w:t>
      </w:r>
      <w:r w:rsidR="00635A7E">
        <w:t xml:space="preserve">needs to wait for </w:t>
      </w:r>
      <w:r w:rsidR="00A64F18">
        <w:t>NABU to be operating.</w:t>
      </w:r>
    </w:p>
    <w:p w14:paraId="200480C4" w14:textId="77777777" w:rsidR="00474AD4" w:rsidRDefault="00474AD4" w:rsidP="00206EB5"/>
    <w:p w14:paraId="67CCA509" w14:textId="77777777" w:rsidR="00474AD4" w:rsidRDefault="00474AD4" w:rsidP="0084255E">
      <w:pPr>
        <w:pStyle w:val="ListParagraph"/>
        <w:numPr>
          <w:ilvl w:val="0"/>
          <w:numId w:val="29"/>
        </w:numPr>
      </w:pPr>
      <w:r>
        <w:t>LIEF update (see LB’s report)</w:t>
      </w:r>
    </w:p>
    <w:p w14:paraId="30E42F33" w14:textId="77777777" w:rsidR="00474AD4" w:rsidRDefault="00474AD4" w:rsidP="00474AD4">
      <w:pPr>
        <w:ind w:left="360"/>
      </w:pPr>
    </w:p>
    <w:p w14:paraId="3CF384B4" w14:textId="77777777" w:rsidR="00474AD4" w:rsidRPr="001C3625" w:rsidRDefault="00474AD4" w:rsidP="0084255E">
      <w:pPr>
        <w:pStyle w:val="ListParagraph"/>
        <w:numPr>
          <w:ilvl w:val="0"/>
          <w:numId w:val="29"/>
        </w:numPr>
        <w:rPr>
          <w:b/>
        </w:rPr>
      </w:pPr>
      <w:r w:rsidRPr="001C3625">
        <w:rPr>
          <w:b/>
        </w:rPr>
        <w:t>Collections Report:</w:t>
      </w:r>
    </w:p>
    <w:p w14:paraId="6536CAAD" w14:textId="77777777" w:rsidR="00474AD4" w:rsidRDefault="00474AD4" w:rsidP="00474AD4">
      <w:pPr>
        <w:ind w:left="0"/>
      </w:pPr>
    </w:p>
    <w:tbl>
      <w:tblPr>
        <w:tblW w:w="0" w:type="auto"/>
        <w:tblInd w:w="1080" w:type="dxa"/>
        <w:tblLook w:val="04A0" w:firstRow="1" w:lastRow="0" w:firstColumn="1" w:lastColumn="0" w:noHBand="0" w:noVBand="1"/>
      </w:tblPr>
      <w:tblGrid>
        <w:gridCol w:w="1722"/>
        <w:gridCol w:w="6706"/>
      </w:tblGrid>
      <w:tr w:rsidR="00474AD4" w14:paraId="2D3CA115" w14:textId="77777777" w:rsidTr="00474AD4">
        <w:tc>
          <w:tcPr>
            <w:tcW w:w="1722" w:type="dxa"/>
          </w:tcPr>
          <w:p w14:paraId="020A2E29" w14:textId="77777777" w:rsidR="00474AD4" w:rsidRDefault="00474AD4" w:rsidP="00474AD4">
            <w:pPr>
              <w:ind w:left="0"/>
            </w:pPr>
            <w:r>
              <w:t>RD1 (Ros Dunlop)</w:t>
            </w:r>
          </w:p>
        </w:tc>
        <w:tc>
          <w:tcPr>
            <w:tcW w:w="6706" w:type="dxa"/>
          </w:tcPr>
          <w:p w14:paraId="5B99902B" w14:textId="77777777" w:rsidR="00474AD4" w:rsidRDefault="00474AD4" w:rsidP="00474AD4">
            <w:pPr>
              <w:ind w:left="0"/>
            </w:pPr>
            <w:r>
              <w:t xml:space="preserve">.mov files not yet converted ( they are quite large) as we’ve been advised not safe to run batch processing until Azoulay is upgraded. </w:t>
            </w:r>
          </w:p>
        </w:tc>
      </w:tr>
      <w:tr w:rsidR="00474AD4" w14:paraId="71DEF08B" w14:textId="77777777" w:rsidTr="00474AD4">
        <w:tc>
          <w:tcPr>
            <w:tcW w:w="1722" w:type="dxa"/>
          </w:tcPr>
          <w:p w14:paraId="09FC7CD9" w14:textId="77777777" w:rsidR="00474AD4" w:rsidRDefault="00474AD4" w:rsidP="00474AD4">
            <w:pPr>
              <w:ind w:left="0"/>
            </w:pPr>
            <w:r>
              <w:t>GH2 (Gary Holton)</w:t>
            </w:r>
          </w:p>
        </w:tc>
        <w:tc>
          <w:tcPr>
            <w:tcW w:w="6706" w:type="dxa"/>
          </w:tcPr>
          <w:p w14:paraId="364E389F" w14:textId="5E30C9C3" w:rsidR="00474AD4" w:rsidRDefault="00474AD4" w:rsidP="00474AD4">
            <w:pPr>
              <w:ind w:left="0"/>
            </w:pPr>
            <w:r>
              <w:t>Already discussed</w:t>
            </w:r>
            <w:r w:rsidR="001C3625">
              <w:t>.</w:t>
            </w:r>
          </w:p>
        </w:tc>
      </w:tr>
      <w:tr w:rsidR="00474AD4" w14:paraId="03157E81" w14:textId="77777777" w:rsidTr="00474AD4">
        <w:tc>
          <w:tcPr>
            <w:tcW w:w="1722" w:type="dxa"/>
          </w:tcPr>
          <w:p w14:paraId="10BEFAF6" w14:textId="77777777" w:rsidR="00474AD4" w:rsidRDefault="00474AD4" w:rsidP="00474AD4">
            <w:pPr>
              <w:ind w:left="0"/>
            </w:pPr>
            <w:r>
              <w:t>AIT1 (Apay Tang)</w:t>
            </w:r>
          </w:p>
        </w:tc>
        <w:tc>
          <w:tcPr>
            <w:tcW w:w="6706" w:type="dxa"/>
          </w:tcPr>
          <w:p w14:paraId="09AE6997" w14:textId="10B923AC" w:rsidR="00474AD4" w:rsidRDefault="00474AD4" w:rsidP="00474AD4">
            <w:pPr>
              <w:ind w:left="0"/>
            </w:pPr>
            <w:r>
              <w:t>Sound files ingested, see NFG’s report</w:t>
            </w:r>
            <w:r w:rsidR="001C3625">
              <w:t>.</w:t>
            </w:r>
          </w:p>
        </w:tc>
      </w:tr>
      <w:tr w:rsidR="00474AD4" w14:paraId="0D03B742" w14:textId="77777777" w:rsidTr="00474AD4">
        <w:tc>
          <w:tcPr>
            <w:tcW w:w="1722" w:type="dxa"/>
          </w:tcPr>
          <w:p w14:paraId="6AA2DAA0" w14:textId="77777777" w:rsidR="00474AD4" w:rsidRDefault="00474AD4" w:rsidP="00474AD4">
            <w:pPr>
              <w:ind w:left="0"/>
            </w:pPr>
            <w:r>
              <w:t>BA1 (Barry Alpher)</w:t>
            </w:r>
          </w:p>
        </w:tc>
        <w:tc>
          <w:tcPr>
            <w:tcW w:w="6706" w:type="dxa"/>
          </w:tcPr>
          <w:p w14:paraId="04AA1C13" w14:textId="299A2B31" w:rsidR="00474AD4" w:rsidRDefault="00474AD4" w:rsidP="00474AD4">
            <w:pPr>
              <w:ind w:left="0"/>
            </w:pPr>
            <w:r>
              <w:t>Sound files ingested, see NFG’s report</w:t>
            </w:r>
            <w:r w:rsidR="001C3625">
              <w:t>.</w:t>
            </w:r>
          </w:p>
        </w:tc>
      </w:tr>
      <w:tr w:rsidR="00474AD4" w14:paraId="51C5EA74" w14:textId="77777777" w:rsidTr="00474AD4">
        <w:tc>
          <w:tcPr>
            <w:tcW w:w="1722" w:type="dxa"/>
          </w:tcPr>
          <w:p w14:paraId="629A14D9" w14:textId="77777777" w:rsidR="00474AD4" w:rsidRDefault="00474AD4" w:rsidP="00474AD4">
            <w:pPr>
              <w:ind w:left="0"/>
            </w:pPr>
            <w:r>
              <w:t>CR1 (Calvin Roesler)</w:t>
            </w:r>
          </w:p>
        </w:tc>
        <w:tc>
          <w:tcPr>
            <w:tcW w:w="6706" w:type="dxa"/>
          </w:tcPr>
          <w:p w14:paraId="4C1EB9AC" w14:textId="77777777" w:rsidR="00474AD4" w:rsidRPr="00474AD4" w:rsidRDefault="00474AD4" w:rsidP="00474AD4">
            <w:pPr>
              <w:ind w:left="0"/>
            </w:pPr>
            <w:r>
              <w:t>NFG completed ingestion. NT reported NLA is happy to archive tapes</w:t>
            </w:r>
            <w:r w:rsidR="004569FC">
              <w:t xml:space="preserve"> for nothing</w:t>
            </w:r>
            <w:r>
              <w:t xml:space="preserve">. </w:t>
            </w:r>
            <w:r>
              <w:rPr>
                <w:b/>
              </w:rPr>
              <w:t xml:space="preserve">ACTION: </w:t>
            </w:r>
            <w:r>
              <w:t xml:space="preserve">GB to prepare inventory and </w:t>
            </w:r>
            <w:r w:rsidR="004569FC">
              <w:t xml:space="preserve">package up for LB to take to Canberra. </w:t>
            </w:r>
          </w:p>
        </w:tc>
      </w:tr>
      <w:tr w:rsidR="00474AD4" w14:paraId="572C9766" w14:textId="77777777" w:rsidTr="00474AD4">
        <w:tc>
          <w:tcPr>
            <w:tcW w:w="1722" w:type="dxa"/>
          </w:tcPr>
          <w:p w14:paraId="30C03E5B" w14:textId="77777777" w:rsidR="00474AD4" w:rsidRDefault="004569FC" w:rsidP="00474AD4">
            <w:pPr>
              <w:ind w:left="0"/>
            </w:pPr>
            <w:r>
              <w:t>JN2 (John Newman)</w:t>
            </w:r>
          </w:p>
        </w:tc>
        <w:tc>
          <w:tcPr>
            <w:tcW w:w="6706" w:type="dxa"/>
          </w:tcPr>
          <w:p w14:paraId="5A24F735" w14:textId="77777777" w:rsidR="00474AD4" w:rsidRDefault="004569FC" w:rsidP="00474AD4">
            <w:pPr>
              <w:ind w:left="0"/>
            </w:pPr>
            <w:r>
              <w:t xml:space="preserve">Files ingested in January. </w:t>
            </w:r>
            <w:r w:rsidR="00B34A64">
              <w:t>Manus Island</w:t>
            </w:r>
            <w:r w:rsidR="007E2641">
              <w:t xml:space="preserve">, University of Alberta. </w:t>
            </w:r>
          </w:p>
        </w:tc>
      </w:tr>
      <w:tr w:rsidR="007E2641" w14:paraId="7272F8E8" w14:textId="77777777" w:rsidTr="00474AD4">
        <w:tc>
          <w:tcPr>
            <w:tcW w:w="1722" w:type="dxa"/>
          </w:tcPr>
          <w:p w14:paraId="64B91A84" w14:textId="77777777" w:rsidR="007E2641" w:rsidRDefault="007E2641" w:rsidP="00474AD4">
            <w:pPr>
              <w:ind w:left="0"/>
            </w:pPr>
            <w:r>
              <w:t>RJL1 (Lacey)</w:t>
            </w:r>
          </w:p>
        </w:tc>
        <w:tc>
          <w:tcPr>
            <w:tcW w:w="6706" w:type="dxa"/>
          </w:tcPr>
          <w:p w14:paraId="2C3B1A76" w14:textId="77777777" w:rsidR="007E2641" w:rsidRDefault="007E2641" w:rsidP="00474AD4">
            <w:pPr>
              <w:ind w:left="0"/>
            </w:pPr>
            <w:r>
              <w:t xml:space="preserve">NFG created matching mp3 files and has gone through to archive. </w:t>
            </w:r>
          </w:p>
        </w:tc>
      </w:tr>
      <w:tr w:rsidR="007E2641" w14:paraId="3656C403" w14:textId="77777777" w:rsidTr="00474AD4">
        <w:tc>
          <w:tcPr>
            <w:tcW w:w="1722" w:type="dxa"/>
          </w:tcPr>
          <w:p w14:paraId="3FC3C688" w14:textId="77777777" w:rsidR="007E2641" w:rsidRDefault="007E2641" w:rsidP="00474AD4">
            <w:pPr>
              <w:ind w:left="0"/>
            </w:pPr>
            <w:r>
              <w:t>TC1 (Crowley)</w:t>
            </w:r>
          </w:p>
        </w:tc>
        <w:tc>
          <w:tcPr>
            <w:tcW w:w="6706" w:type="dxa"/>
          </w:tcPr>
          <w:p w14:paraId="54A418C3" w14:textId="77777777" w:rsidR="007E2641" w:rsidRPr="007E2641" w:rsidRDefault="007E2641" w:rsidP="00474AD4">
            <w:pPr>
              <w:ind w:left="0"/>
            </w:pPr>
            <w:r>
              <w:rPr>
                <w:b/>
              </w:rPr>
              <w:t xml:space="preserve">ACTION: </w:t>
            </w:r>
            <w:r>
              <w:t xml:space="preserve">LB to take to Canberra to pass onto NT for when he’s next in Vanuatu. </w:t>
            </w:r>
          </w:p>
        </w:tc>
      </w:tr>
    </w:tbl>
    <w:p w14:paraId="39AA7265" w14:textId="77777777" w:rsidR="00474AD4" w:rsidRDefault="00474AD4" w:rsidP="00474AD4">
      <w:pPr>
        <w:ind w:left="1080"/>
      </w:pPr>
    </w:p>
    <w:p w14:paraId="5AF35538" w14:textId="77777777" w:rsidR="002450D5" w:rsidRDefault="002450D5" w:rsidP="00407542">
      <w:pPr>
        <w:ind w:left="1440"/>
      </w:pPr>
    </w:p>
    <w:p w14:paraId="44193EF4" w14:textId="0066C272" w:rsidR="007E2641" w:rsidRPr="00763840" w:rsidRDefault="007E2641" w:rsidP="0084255E">
      <w:pPr>
        <w:pStyle w:val="ListParagraph"/>
        <w:numPr>
          <w:ilvl w:val="0"/>
          <w:numId w:val="29"/>
        </w:numPr>
        <w:rPr>
          <w:b/>
        </w:rPr>
      </w:pPr>
      <w:r w:rsidRPr="00763840">
        <w:rPr>
          <w:b/>
        </w:rPr>
        <w:t>N</w:t>
      </w:r>
      <w:r w:rsidR="001C3625" w:rsidRPr="00763840">
        <w:rPr>
          <w:b/>
        </w:rPr>
        <w:t>ABU updates: refer to reports (</w:t>
      </w:r>
      <w:r w:rsidRPr="00763840">
        <w:rPr>
          <w:b/>
        </w:rPr>
        <w:t>eg; LB’s)</w:t>
      </w:r>
    </w:p>
    <w:p w14:paraId="1790E8EA" w14:textId="77777777" w:rsidR="007E2641" w:rsidRDefault="007E2641" w:rsidP="007E2641">
      <w:pPr>
        <w:ind w:left="360"/>
      </w:pPr>
    </w:p>
    <w:p w14:paraId="2929657E" w14:textId="2E09A6E1" w:rsidR="009F7F90" w:rsidRPr="001C3625" w:rsidRDefault="009F7F90" w:rsidP="0084255E">
      <w:pPr>
        <w:pStyle w:val="Headingminutes"/>
        <w:numPr>
          <w:ilvl w:val="0"/>
          <w:numId w:val="29"/>
        </w:numPr>
      </w:pPr>
      <w:r>
        <w:t>Any other business:</w:t>
      </w:r>
    </w:p>
    <w:p w14:paraId="5CFFDFDC" w14:textId="77777777" w:rsidR="00656A01" w:rsidRDefault="00B34A64" w:rsidP="0084255E">
      <w:pPr>
        <w:pStyle w:val="ListParagraph"/>
        <w:numPr>
          <w:ilvl w:val="1"/>
          <w:numId w:val="29"/>
        </w:numPr>
      </w:pPr>
      <w:r w:rsidRPr="009F7F90">
        <w:t>Åshild Næss (University of Newcastle): LB reported</w:t>
      </w:r>
      <w:r w:rsidR="00EC763A" w:rsidRPr="009F7F90">
        <w:t xml:space="preserve"> that the</w:t>
      </w:r>
      <w:r w:rsidRPr="009F7F90">
        <w:t xml:space="preserve"> issue is not suitability of collection but how to deal with situation where researchers </w:t>
      </w:r>
      <w:r w:rsidR="00656A01">
        <w:t>want</w:t>
      </w:r>
      <w:r w:rsidRPr="009F7F90">
        <w:t xml:space="preserve"> to apply for funding to pay us for archiving collection. </w:t>
      </w:r>
      <w:r w:rsidR="00656A01">
        <w:t>LB commented that w</w:t>
      </w:r>
      <w:r w:rsidR="00610E2F" w:rsidRPr="009F7F90">
        <w:t xml:space="preserve">hile this is our core business, </w:t>
      </w:r>
      <w:r w:rsidR="00656A01">
        <w:t>if</w:t>
      </w:r>
      <w:r w:rsidR="00EC763A" w:rsidRPr="009F7F90">
        <w:t xml:space="preserve"> there is no MoU </w:t>
      </w:r>
      <w:r w:rsidR="00656A01">
        <w:t>(Memorandum of U</w:t>
      </w:r>
      <w:r w:rsidRPr="009F7F90">
        <w:t xml:space="preserve">nderstanding) </w:t>
      </w:r>
      <w:r w:rsidR="00EC763A" w:rsidRPr="009F7F90">
        <w:t>b</w:t>
      </w:r>
      <w:r w:rsidR="00610E2F" w:rsidRPr="009F7F90">
        <w:t>etween the university (Sydney, ANU or</w:t>
      </w:r>
      <w:r w:rsidR="00EC763A" w:rsidRPr="009F7F90">
        <w:t xml:space="preserve"> Melbourne) and the institution the client represents then there is no other way of invoicing them. </w:t>
      </w:r>
      <w:r w:rsidRPr="009F7F90">
        <w:t xml:space="preserve"> </w:t>
      </w:r>
      <w:r w:rsidR="00656A01">
        <w:t>LB suggested a few strategies.</w:t>
      </w:r>
    </w:p>
    <w:p w14:paraId="142AFAD2" w14:textId="77777777" w:rsidR="00656A01" w:rsidRDefault="00EC763A" w:rsidP="00656A01">
      <w:pPr>
        <w:pStyle w:val="ListParagraph"/>
        <w:numPr>
          <w:ilvl w:val="0"/>
          <w:numId w:val="27"/>
        </w:numPr>
        <w:ind w:left="1134"/>
      </w:pPr>
      <w:r w:rsidRPr="009F7F90">
        <w:t>Lobby within our institutions to be exempt from these normal pr</w:t>
      </w:r>
      <w:r w:rsidR="00610E2F" w:rsidRPr="009F7F90">
        <w:t>actices, but don’t like chances.</w:t>
      </w:r>
      <w:r w:rsidR="009F7F90" w:rsidRPr="001C3625">
        <w:t xml:space="preserve"> </w:t>
      </w:r>
    </w:p>
    <w:p w14:paraId="206F084A" w14:textId="77777777" w:rsidR="00656A01" w:rsidRDefault="009F7F90" w:rsidP="00656A01">
      <w:pPr>
        <w:pStyle w:val="ListParagraph"/>
        <w:numPr>
          <w:ilvl w:val="0"/>
          <w:numId w:val="27"/>
        </w:numPr>
        <w:ind w:left="1134"/>
      </w:pPr>
      <w:r w:rsidRPr="001C3625">
        <w:t>N</w:t>
      </w:r>
      <w:r w:rsidR="00A87817" w:rsidRPr="001C3625">
        <w:t xml:space="preserve">egotiate new MoU with all organisations that currently deposit material with us (in Australia). </w:t>
      </w:r>
    </w:p>
    <w:p w14:paraId="3D668553" w14:textId="386217C5" w:rsidR="00347C3F" w:rsidRPr="00610E2F" w:rsidRDefault="00A87817" w:rsidP="00656A01">
      <w:pPr>
        <w:pStyle w:val="ListParagraph"/>
        <w:numPr>
          <w:ilvl w:val="0"/>
          <w:numId w:val="27"/>
        </w:numPr>
        <w:ind w:left="1134"/>
      </w:pPr>
      <w:r w:rsidRPr="001C3625">
        <w:t xml:space="preserve">NT suggested </w:t>
      </w:r>
      <w:r w:rsidR="00055F9A" w:rsidRPr="001C3625">
        <w:t>we set</w:t>
      </w:r>
      <w:r w:rsidRPr="001C3625">
        <w:t xml:space="preserve"> up </w:t>
      </w:r>
      <w:r w:rsidR="00055F9A" w:rsidRPr="001C3625">
        <w:t xml:space="preserve">single </w:t>
      </w:r>
      <w:r w:rsidRPr="001C3625">
        <w:t xml:space="preserve">MoU </w:t>
      </w:r>
      <w:r w:rsidR="00055F9A" w:rsidRPr="001C3625">
        <w:t>with</w:t>
      </w:r>
      <w:r w:rsidR="00656A01">
        <w:t xml:space="preserve"> PARADISEC Inc. </w:t>
      </w:r>
      <w:r w:rsidR="00055F9A" w:rsidRPr="001C3625">
        <w:t xml:space="preserve">PDSC Inc can then invoice the various </w:t>
      </w:r>
      <w:r w:rsidRPr="001C3625">
        <w:t xml:space="preserve">depositing universities </w:t>
      </w:r>
      <w:r w:rsidR="00055F9A" w:rsidRPr="001C3625">
        <w:t>so we just need to set up MoU with PDCS Inc. LB wasn’t sure one can have MoU based on a service provision with a small organization but NT argued that they wouldn’t need to know</w:t>
      </w:r>
      <w:r w:rsidR="00656A01">
        <w:t xml:space="preserve"> size</w:t>
      </w:r>
      <w:r w:rsidR="00055F9A" w:rsidRPr="001C3625">
        <w:t xml:space="preserve">. </w:t>
      </w:r>
      <w:r w:rsidR="00055F9A" w:rsidRPr="00656A01">
        <w:rPr>
          <w:b/>
        </w:rPr>
        <w:t xml:space="preserve">ACTION: </w:t>
      </w:r>
      <w:r w:rsidR="00055F9A" w:rsidRPr="001C3625">
        <w:t>LB/NT</w:t>
      </w:r>
      <w:r w:rsidR="00610E2F" w:rsidRPr="001C3625">
        <w:t xml:space="preserve">/JM </w:t>
      </w:r>
      <w:r w:rsidR="00055F9A" w:rsidRPr="001C3625">
        <w:t>to discuss with their relative Dept Finance officers and Business Liaison Office</w:t>
      </w:r>
      <w:r w:rsidR="00610E2F" w:rsidRPr="001C3625">
        <w:t xml:space="preserve"> about correct procedures</w:t>
      </w:r>
      <w:r w:rsidR="00055F9A" w:rsidRPr="001C3625">
        <w:t xml:space="preserve">. </w:t>
      </w:r>
      <w:r w:rsidR="00610E2F" w:rsidRPr="00656A01">
        <w:rPr>
          <w:b/>
        </w:rPr>
        <w:t xml:space="preserve">ACTION: </w:t>
      </w:r>
      <w:r w:rsidR="00610E2F" w:rsidRPr="001C3625">
        <w:t xml:space="preserve">LB to email Nick Evans to see if he is interested. </w:t>
      </w:r>
    </w:p>
    <w:p w14:paraId="2115A4A9" w14:textId="19699E2F" w:rsidR="00610E2F" w:rsidRDefault="00610E2F" w:rsidP="00656A01">
      <w:pPr>
        <w:ind w:left="851"/>
        <w:rPr>
          <w:rFonts w:cs="Consolas"/>
          <w:szCs w:val="18"/>
          <w:lang w:val="en-US"/>
        </w:rPr>
      </w:pPr>
      <w:r>
        <w:rPr>
          <w:rFonts w:cs="Consolas"/>
          <w:szCs w:val="18"/>
          <w:lang w:val="en-US"/>
        </w:rPr>
        <w:t>NT commented that t</w:t>
      </w:r>
      <w:r w:rsidRPr="00610E2F">
        <w:rPr>
          <w:rFonts w:cs="Consolas"/>
          <w:szCs w:val="18"/>
          <w:lang w:val="en-US"/>
        </w:rPr>
        <w:t>here will be increasing pressure from ARC for grant applicants to deposit their material with ARC providing funding for this</w:t>
      </w:r>
      <w:r>
        <w:rPr>
          <w:rFonts w:cs="Consolas"/>
          <w:szCs w:val="18"/>
          <w:lang w:val="en-US"/>
        </w:rPr>
        <w:t>,</w:t>
      </w:r>
      <w:r w:rsidRPr="00610E2F">
        <w:rPr>
          <w:rFonts w:cs="Consolas"/>
          <w:szCs w:val="18"/>
          <w:lang w:val="en-US"/>
        </w:rPr>
        <w:t xml:space="preserve"> so if there is no mechanism in place depositors will have to look elsew</w:t>
      </w:r>
      <w:r>
        <w:rPr>
          <w:rFonts w:cs="Consolas"/>
          <w:szCs w:val="18"/>
          <w:lang w:val="en-US"/>
        </w:rPr>
        <w:t>here to archive their materia</w:t>
      </w:r>
      <w:r w:rsidR="00656A01">
        <w:rPr>
          <w:rFonts w:cs="Consolas"/>
          <w:szCs w:val="18"/>
          <w:lang w:val="en-US"/>
        </w:rPr>
        <w:t>l. LB commented n</w:t>
      </w:r>
      <w:r>
        <w:rPr>
          <w:rFonts w:cs="Consolas"/>
          <w:szCs w:val="18"/>
          <w:lang w:val="en-US"/>
        </w:rPr>
        <w:t xml:space="preserve">ot something the Universities would be happy about. </w:t>
      </w:r>
    </w:p>
    <w:p w14:paraId="565AA343" w14:textId="77777777" w:rsidR="00610E2F" w:rsidRDefault="00610E2F" w:rsidP="009F7F90">
      <w:pPr>
        <w:ind w:left="709"/>
        <w:rPr>
          <w:rFonts w:cs="Consolas"/>
          <w:szCs w:val="18"/>
          <w:lang w:val="en-US"/>
        </w:rPr>
      </w:pPr>
    </w:p>
    <w:p w14:paraId="6E362032" w14:textId="1A2D27F7" w:rsidR="009F7F90" w:rsidRDefault="00763840" w:rsidP="00656A01">
      <w:pPr>
        <w:ind w:left="851" w:hanging="425"/>
        <w:rPr>
          <w:rFonts w:cs="Consolas"/>
          <w:szCs w:val="18"/>
          <w:lang w:val="en-US"/>
        </w:rPr>
      </w:pPr>
      <w:r>
        <w:rPr>
          <w:rFonts w:cs="Consolas"/>
          <w:szCs w:val="18"/>
          <w:lang w:val="en-US"/>
        </w:rPr>
        <w:t>8.2</w:t>
      </w:r>
      <w:r w:rsidR="00656A01">
        <w:rPr>
          <w:rFonts w:cs="Consolas"/>
          <w:szCs w:val="18"/>
          <w:lang w:val="en-US"/>
        </w:rPr>
        <w:t xml:space="preserve">. </w:t>
      </w:r>
      <w:r w:rsidR="00656A01">
        <w:rPr>
          <w:rFonts w:cs="Consolas"/>
          <w:szCs w:val="18"/>
          <w:lang w:val="en-US"/>
        </w:rPr>
        <w:tab/>
      </w:r>
      <w:r w:rsidR="009F7F90">
        <w:rPr>
          <w:rFonts w:cs="Consolas"/>
          <w:szCs w:val="18"/>
          <w:lang w:val="en-US"/>
        </w:rPr>
        <w:t xml:space="preserve">CR1: NT relayed that some files are not in store or azoulay backup. </w:t>
      </w:r>
      <w:r w:rsidR="009F7F90">
        <w:rPr>
          <w:rFonts w:cs="Consolas"/>
          <w:b/>
          <w:szCs w:val="18"/>
          <w:lang w:val="en-US"/>
        </w:rPr>
        <w:t xml:space="preserve">ACTION: </w:t>
      </w:r>
      <w:r w:rsidR="009F7F90">
        <w:rPr>
          <w:rFonts w:cs="Consolas"/>
          <w:szCs w:val="18"/>
          <w:lang w:val="en-US"/>
        </w:rPr>
        <w:t xml:space="preserve">NFG / GB to do inventory of CR1 tapes checking tape boxes for ingestion label.  These tapes must be ingested before sending everything to Canberra. </w:t>
      </w:r>
    </w:p>
    <w:p w14:paraId="2D7E1CB8" w14:textId="77777777" w:rsidR="009F7F90" w:rsidRDefault="009F7F90" w:rsidP="00B44B02">
      <w:pPr>
        <w:ind w:left="360"/>
        <w:rPr>
          <w:rFonts w:cs="Consolas"/>
          <w:szCs w:val="18"/>
          <w:lang w:val="en-US"/>
        </w:rPr>
      </w:pPr>
    </w:p>
    <w:p w14:paraId="00293FBE" w14:textId="77777777" w:rsidR="00B44B02" w:rsidRDefault="00B44B02" w:rsidP="00B44B02">
      <w:pPr>
        <w:ind w:left="360"/>
        <w:rPr>
          <w:rFonts w:cs="Consolas"/>
          <w:szCs w:val="18"/>
          <w:lang w:val="en-US"/>
        </w:rPr>
      </w:pPr>
    </w:p>
    <w:p w14:paraId="5A2090BD" w14:textId="77777777" w:rsidR="009F7F90" w:rsidRPr="009F7F90" w:rsidRDefault="009F7F90" w:rsidP="00B44B02">
      <w:pPr>
        <w:ind w:left="360"/>
        <w:rPr>
          <w:rFonts w:cs="Consolas"/>
          <w:szCs w:val="18"/>
          <w:lang w:val="en-US"/>
        </w:rPr>
      </w:pPr>
      <w:r>
        <w:rPr>
          <w:rFonts w:cs="Consolas"/>
          <w:szCs w:val="18"/>
          <w:lang w:val="en-US"/>
        </w:rPr>
        <w:t>Meeting closed 3:20pm.</w:t>
      </w:r>
    </w:p>
    <w:p w14:paraId="2E5D90F5" w14:textId="77777777" w:rsidR="00610E2F" w:rsidRPr="00055F9A" w:rsidRDefault="00610E2F" w:rsidP="00B44B02">
      <w:pPr>
        <w:ind w:left="360"/>
      </w:pPr>
    </w:p>
    <w:p w14:paraId="568EC8DD" w14:textId="77777777" w:rsidR="008E1346" w:rsidRPr="005F05F1" w:rsidRDefault="008E1346" w:rsidP="00B44B02">
      <w:pPr>
        <w:ind w:left="0"/>
        <w:rPr>
          <w:color w:val="000000"/>
          <w:szCs w:val="18"/>
          <w:lang w:val="en-AU"/>
        </w:rPr>
      </w:pPr>
    </w:p>
    <w:p w14:paraId="078B380B" w14:textId="31EF260C" w:rsidR="00B44B02" w:rsidRDefault="00D62129" w:rsidP="00B44B02">
      <w:pPr>
        <w:ind w:left="371"/>
        <w:rPr>
          <w:color w:val="000000"/>
          <w:szCs w:val="18"/>
          <w:lang w:val="en-AU"/>
        </w:rPr>
      </w:pPr>
      <w:r w:rsidRPr="005F05F1">
        <w:rPr>
          <w:color w:val="000000"/>
          <w:szCs w:val="18"/>
          <w:lang w:val="en-AU"/>
        </w:rPr>
        <w:t xml:space="preserve">Next </w:t>
      </w:r>
      <w:r w:rsidR="00B3611B" w:rsidRPr="005F05F1">
        <w:rPr>
          <w:color w:val="000000"/>
          <w:szCs w:val="18"/>
          <w:lang w:val="en-AU"/>
        </w:rPr>
        <w:t xml:space="preserve">meeting: </w:t>
      </w:r>
      <w:r w:rsidR="0055449A">
        <w:rPr>
          <w:color w:val="000000"/>
          <w:szCs w:val="18"/>
          <w:lang w:val="en-AU"/>
        </w:rPr>
        <w:t>Tuesday 17</w:t>
      </w:r>
      <w:r w:rsidR="0055449A" w:rsidRPr="0055449A">
        <w:rPr>
          <w:color w:val="000000"/>
          <w:szCs w:val="18"/>
          <w:vertAlign w:val="superscript"/>
          <w:lang w:val="en-AU"/>
        </w:rPr>
        <w:t>th</w:t>
      </w:r>
      <w:r w:rsidR="00B44B02">
        <w:rPr>
          <w:color w:val="000000"/>
          <w:szCs w:val="18"/>
          <w:lang w:val="en-AU"/>
        </w:rPr>
        <w:t xml:space="preserve"> April, 10:3</w:t>
      </w:r>
      <w:r w:rsidR="00656A01">
        <w:rPr>
          <w:color w:val="000000"/>
          <w:szCs w:val="18"/>
          <w:lang w:val="en-AU"/>
        </w:rPr>
        <w:t>0</w:t>
      </w:r>
    </w:p>
    <w:p w14:paraId="0D8E3C7E" w14:textId="77777777" w:rsidR="00B44B02" w:rsidRDefault="00B44B02" w:rsidP="00B44B02">
      <w:pPr>
        <w:ind w:left="371"/>
        <w:rPr>
          <w:color w:val="000000"/>
          <w:szCs w:val="18"/>
          <w:lang w:val="en-AU"/>
        </w:rPr>
      </w:pPr>
    </w:p>
    <w:p w14:paraId="24B37662" w14:textId="77777777" w:rsidR="00B44B02" w:rsidRDefault="00B44B02" w:rsidP="00B44B02">
      <w:pPr>
        <w:ind w:left="371"/>
        <w:rPr>
          <w:color w:val="000000"/>
          <w:szCs w:val="18"/>
          <w:lang w:val="en-AU"/>
        </w:rPr>
      </w:pPr>
    </w:p>
    <w:p w14:paraId="4C98E041" w14:textId="77777777" w:rsidR="00B44B02" w:rsidRDefault="00B44B02" w:rsidP="008659AF">
      <w:pPr>
        <w:ind w:left="0"/>
        <w:rPr>
          <w:color w:val="000000"/>
          <w:szCs w:val="18"/>
          <w:lang w:val="en-AU"/>
        </w:rPr>
        <w:sectPr w:rsidR="00B44B02" w:rsidSect="005F05F1">
          <w:footerReference w:type="even" r:id="rId10"/>
          <w:footerReference w:type="default" r:id="rId11"/>
          <w:pgSz w:w="11900" w:h="16840"/>
          <w:pgMar w:top="1134" w:right="1304" w:bottom="1134" w:left="1304" w:header="709" w:footer="709" w:gutter="0"/>
          <w:cols w:space="708"/>
        </w:sectPr>
      </w:pPr>
    </w:p>
    <w:p w14:paraId="69263174" w14:textId="02F1B3E0" w:rsidR="009118E5" w:rsidRPr="005F05F1" w:rsidRDefault="009118E5" w:rsidP="00B44B02">
      <w:pPr>
        <w:ind w:left="0"/>
        <w:rPr>
          <w:b/>
          <w:szCs w:val="18"/>
        </w:rPr>
      </w:pPr>
      <w:r w:rsidRPr="005F05F1">
        <w:rPr>
          <w:b/>
          <w:szCs w:val="18"/>
        </w:rPr>
        <w:t>ACTIONS TO COMPLETE :</w:t>
      </w:r>
    </w:p>
    <w:p w14:paraId="79441EEE" w14:textId="77777777" w:rsidR="009118E5" w:rsidRPr="005F05F1" w:rsidRDefault="009118E5" w:rsidP="00B44B02">
      <w:pPr>
        <w:ind w:left="0"/>
        <w:rPr>
          <w:szCs w:val="18"/>
        </w:rPr>
      </w:pPr>
      <w:r w:rsidRPr="005F05F1">
        <w:rPr>
          <w:szCs w:val="18"/>
        </w:rPr>
        <w:t xml:space="preserve">Note: actions carried forward from prior meetings appear above bold line, otherwise, if no new actions ‘CF’ indicates a carried forward action. </w:t>
      </w:r>
    </w:p>
    <w:p w14:paraId="456390F7" w14:textId="77777777" w:rsidR="009118E5" w:rsidRPr="005F05F1" w:rsidRDefault="009118E5" w:rsidP="009118E5">
      <w:pPr>
        <w:rPr>
          <w:b/>
          <w:szCs w:val="18"/>
        </w:rPr>
      </w:pPr>
    </w:p>
    <w:p w14:paraId="17BD1AFD" w14:textId="652519C8" w:rsidR="009118E5" w:rsidRPr="005F05F1" w:rsidRDefault="009118E5" w:rsidP="00B44B02">
      <w:pPr>
        <w:ind w:left="0"/>
        <w:rPr>
          <w:szCs w:val="18"/>
        </w:rPr>
      </w:pPr>
      <w:r w:rsidRPr="005F05F1">
        <w:rPr>
          <w:szCs w:val="18"/>
        </w:rPr>
        <w:t>AIDAN WILSON</w:t>
      </w:r>
      <w:r w:rsidR="00BF4B8A">
        <w:rPr>
          <w:szCs w:val="18"/>
        </w:rPr>
        <w:t xml:space="preserve"> (all to CF till return from fieldwork at end April)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0"/>
        <w:gridCol w:w="32"/>
        <w:gridCol w:w="9639"/>
      </w:tblGrid>
      <w:tr w:rsidR="00B44B02" w:rsidRPr="005F05F1" w14:paraId="4DE17D2A" w14:textId="77777777" w:rsidTr="00B44B02">
        <w:tc>
          <w:tcPr>
            <w:tcW w:w="1210" w:type="dxa"/>
            <w:tcBorders>
              <w:top w:val="single" w:sz="4" w:space="0" w:color="auto"/>
              <w:left w:val="single" w:sz="4" w:space="0" w:color="auto"/>
              <w:bottom w:val="single" w:sz="4" w:space="0" w:color="auto"/>
            </w:tcBorders>
          </w:tcPr>
          <w:p w14:paraId="4CC12BC9" w14:textId="1FDFF728" w:rsidR="009118E5" w:rsidRPr="005F05F1" w:rsidRDefault="009118E5" w:rsidP="00B44B02">
            <w:pPr>
              <w:ind w:left="0"/>
              <w:rPr>
                <w:szCs w:val="18"/>
              </w:rPr>
            </w:pPr>
            <w:r w:rsidRPr="005F05F1">
              <w:rPr>
                <w:color w:val="000000"/>
                <w:szCs w:val="18"/>
                <w:lang w:val="en-AU"/>
              </w:rPr>
              <w:t>4.4.</w:t>
            </w:r>
          </w:p>
        </w:tc>
        <w:tc>
          <w:tcPr>
            <w:tcW w:w="9671" w:type="dxa"/>
            <w:gridSpan w:val="2"/>
            <w:tcBorders>
              <w:top w:val="single" w:sz="4" w:space="0" w:color="auto"/>
              <w:bottom w:val="single" w:sz="4" w:space="0" w:color="auto"/>
            </w:tcBorders>
          </w:tcPr>
          <w:p w14:paraId="29B989A0" w14:textId="77777777" w:rsidR="009118E5" w:rsidRPr="005F05F1" w:rsidRDefault="009118E5" w:rsidP="00B44B02">
            <w:pPr>
              <w:ind w:left="0"/>
              <w:rPr>
                <w:szCs w:val="18"/>
              </w:rPr>
            </w:pPr>
            <w:r w:rsidRPr="005F05F1">
              <w:rPr>
                <w:color w:val="000000"/>
                <w:szCs w:val="18"/>
                <w:lang w:val="en-AU"/>
              </w:rPr>
              <w:t>CF: Aidan will cull files in processing area whilst on fieldwork.</w:t>
            </w:r>
          </w:p>
        </w:tc>
      </w:tr>
      <w:tr w:rsidR="009118E5" w:rsidRPr="005F05F1" w14:paraId="7B12F532" w14:textId="77777777" w:rsidTr="00922AB1">
        <w:tc>
          <w:tcPr>
            <w:tcW w:w="1210" w:type="dxa"/>
            <w:tcBorders>
              <w:top w:val="single" w:sz="4" w:space="0" w:color="auto"/>
              <w:left w:val="single" w:sz="4" w:space="0" w:color="auto"/>
              <w:bottom w:val="single" w:sz="4" w:space="0" w:color="auto"/>
            </w:tcBorders>
          </w:tcPr>
          <w:p w14:paraId="5E8B9D61" w14:textId="77777777" w:rsidR="009118E5" w:rsidRPr="005F05F1" w:rsidRDefault="009118E5" w:rsidP="00B44B02">
            <w:pPr>
              <w:ind w:left="0"/>
              <w:rPr>
                <w:color w:val="000000"/>
                <w:szCs w:val="18"/>
                <w:lang w:val="en-AU"/>
              </w:rPr>
            </w:pPr>
            <w:r w:rsidRPr="005F05F1">
              <w:rPr>
                <w:color w:val="000000"/>
                <w:szCs w:val="18"/>
                <w:lang w:val="en-AU"/>
              </w:rPr>
              <w:t>6.3.</w:t>
            </w:r>
          </w:p>
        </w:tc>
        <w:tc>
          <w:tcPr>
            <w:tcW w:w="9671" w:type="dxa"/>
            <w:gridSpan w:val="2"/>
            <w:tcBorders>
              <w:top w:val="single" w:sz="4" w:space="0" w:color="auto"/>
              <w:bottom w:val="single" w:sz="4" w:space="0" w:color="auto"/>
            </w:tcBorders>
          </w:tcPr>
          <w:p w14:paraId="2D218C5F" w14:textId="77777777" w:rsidR="009118E5" w:rsidRPr="005F05F1" w:rsidRDefault="009118E5" w:rsidP="00B44B02">
            <w:pPr>
              <w:ind w:left="0"/>
              <w:rPr>
                <w:color w:val="000000"/>
                <w:szCs w:val="18"/>
                <w:lang w:val="en-AU"/>
              </w:rPr>
            </w:pPr>
            <w:r w:rsidRPr="005F05F1">
              <w:rPr>
                <w:color w:val="000000"/>
                <w:szCs w:val="18"/>
                <w:lang w:val="en-AU"/>
              </w:rPr>
              <w:t xml:space="preserve">CF: Resolving batch conversion of RD1 files (large .movs to .mp4). Wait till return from field.  </w:t>
            </w:r>
          </w:p>
        </w:tc>
      </w:tr>
      <w:tr w:rsidR="009118E5" w:rsidRPr="005F05F1" w14:paraId="00642F11" w14:textId="77777777" w:rsidTr="00922AB1">
        <w:tc>
          <w:tcPr>
            <w:tcW w:w="1210" w:type="dxa"/>
            <w:tcBorders>
              <w:top w:val="single" w:sz="4" w:space="0" w:color="auto"/>
              <w:left w:val="single" w:sz="2" w:space="0" w:color="auto"/>
              <w:bottom w:val="single" w:sz="18" w:space="0" w:color="auto"/>
              <w:right w:val="single" w:sz="4" w:space="0" w:color="auto"/>
            </w:tcBorders>
          </w:tcPr>
          <w:p w14:paraId="21557374" w14:textId="77777777" w:rsidR="009118E5" w:rsidRPr="005F05F1" w:rsidRDefault="009118E5" w:rsidP="00B44B02">
            <w:pPr>
              <w:ind w:left="0"/>
              <w:rPr>
                <w:color w:val="000000"/>
                <w:szCs w:val="18"/>
                <w:lang w:val="en-AU"/>
              </w:rPr>
            </w:pPr>
            <w:r w:rsidRPr="005F05F1">
              <w:rPr>
                <w:color w:val="000000"/>
                <w:szCs w:val="18"/>
                <w:lang w:val="en-AU"/>
              </w:rPr>
              <w:t>7.3.</w:t>
            </w:r>
          </w:p>
        </w:tc>
        <w:tc>
          <w:tcPr>
            <w:tcW w:w="9671" w:type="dxa"/>
            <w:gridSpan w:val="2"/>
            <w:tcBorders>
              <w:top w:val="single" w:sz="4" w:space="0" w:color="auto"/>
              <w:left w:val="single" w:sz="4" w:space="0" w:color="auto"/>
              <w:bottom w:val="single" w:sz="18" w:space="0" w:color="auto"/>
            </w:tcBorders>
          </w:tcPr>
          <w:p w14:paraId="663AFF62" w14:textId="77777777" w:rsidR="009118E5" w:rsidRPr="005F05F1" w:rsidRDefault="009118E5" w:rsidP="00B44B02">
            <w:pPr>
              <w:ind w:left="0"/>
              <w:rPr>
                <w:color w:val="000000"/>
                <w:szCs w:val="18"/>
                <w:lang w:val="en-AU"/>
              </w:rPr>
            </w:pPr>
            <w:r w:rsidRPr="005F05F1">
              <w:rPr>
                <w:color w:val="000000"/>
                <w:szCs w:val="18"/>
                <w:lang w:val="en-AU"/>
              </w:rPr>
              <w:t xml:space="preserve">CF: Testing of NABU for batch updating, importing, creating a new record with 10 different roles, etc. when functions are available (eg; edit, search). See google docs shared file titled “effort planning PARADISEC”. </w:t>
            </w:r>
          </w:p>
        </w:tc>
      </w:tr>
      <w:tr w:rsidR="00922AB1" w:rsidRPr="005F05F1" w14:paraId="6C286864" w14:textId="77777777" w:rsidTr="00922AB1">
        <w:tc>
          <w:tcPr>
            <w:tcW w:w="1242" w:type="dxa"/>
            <w:gridSpan w:val="2"/>
            <w:tcBorders>
              <w:top w:val="single" w:sz="18" w:space="0" w:color="auto"/>
              <w:left w:val="single" w:sz="2" w:space="0" w:color="auto"/>
              <w:bottom w:val="single" w:sz="2" w:space="0" w:color="auto"/>
              <w:right w:val="single" w:sz="2" w:space="0" w:color="auto"/>
            </w:tcBorders>
          </w:tcPr>
          <w:p w14:paraId="75A101B6" w14:textId="77777777" w:rsidR="00922AB1" w:rsidRDefault="00922AB1" w:rsidP="005E46BA">
            <w:pPr>
              <w:ind w:left="0"/>
              <w:rPr>
                <w:color w:val="000000"/>
                <w:szCs w:val="18"/>
                <w:lang w:val="en-AU"/>
              </w:rPr>
            </w:pPr>
            <w:r>
              <w:rPr>
                <w:color w:val="000000"/>
                <w:szCs w:val="18"/>
                <w:lang w:val="en-AU"/>
              </w:rPr>
              <w:t>3.7.</w:t>
            </w:r>
          </w:p>
        </w:tc>
        <w:tc>
          <w:tcPr>
            <w:tcW w:w="9639" w:type="dxa"/>
            <w:tcBorders>
              <w:top w:val="single" w:sz="18" w:space="0" w:color="auto"/>
              <w:left w:val="single" w:sz="2" w:space="0" w:color="auto"/>
              <w:bottom w:val="single" w:sz="2" w:space="0" w:color="auto"/>
              <w:right w:val="single" w:sz="2" w:space="0" w:color="auto"/>
            </w:tcBorders>
          </w:tcPr>
          <w:p w14:paraId="3CCBA93D" w14:textId="77777777" w:rsidR="00922AB1" w:rsidRDefault="00922AB1" w:rsidP="005E46BA">
            <w:pPr>
              <w:ind w:left="0"/>
            </w:pPr>
            <w:r>
              <w:t xml:space="preserve">NT asked all staff to think of interesting but short ( eg; 2 minute) performances / story snippets from existing collections that we could upload to Itunes U. He suggested JM look at Wurm collection. </w:t>
            </w:r>
          </w:p>
        </w:tc>
      </w:tr>
    </w:tbl>
    <w:p w14:paraId="1E6E5833" w14:textId="77777777" w:rsidR="009118E5" w:rsidRPr="005F05F1" w:rsidRDefault="009118E5" w:rsidP="00B44B02">
      <w:pPr>
        <w:ind w:left="0"/>
        <w:rPr>
          <w:color w:val="000000"/>
          <w:szCs w:val="18"/>
          <w:lang w:val="en-AU"/>
        </w:rPr>
      </w:pPr>
    </w:p>
    <w:p w14:paraId="08C3670A" w14:textId="77777777" w:rsidR="009118E5" w:rsidRPr="005F05F1" w:rsidRDefault="009118E5" w:rsidP="00B44B02">
      <w:pPr>
        <w:ind w:left="0"/>
        <w:rPr>
          <w:color w:val="000000"/>
          <w:szCs w:val="18"/>
          <w:lang w:val="en-AU"/>
        </w:rPr>
      </w:pPr>
      <w:r w:rsidRPr="005F05F1">
        <w:rPr>
          <w:color w:val="000000"/>
          <w:szCs w:val="18"/>
          <w:lang w:val="en-AU"/>
        </w:rPr>
        <w:t>GEORGIE BURKE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9639"/>
      </w:tblGrid>
      <w:tr w:rsidR="009118E5" w:rsidRPr="005F05F1" w14:paraId="35B1B09D" w14:textId="77777777" w:rsidTr="00763840">
        <w:tc>
          <w:tcPr>
            <w:tcW w:w="1242" w:type="dxa"/>
            <w:tcBorders>
              <w:top w:val="single" w:sz="4" w:space="0" w:color="auto"/>
              <w:left w:val="single" w:sz="4" w:space="0" w:color="auto"/>
              <w:bottom w:val="single" w:sz="4" w:space="0" w:color="auto"/>
            </w:tcBorders>
          </w:tcPr>
          <w:p w14:paraId="4B54A680" w14:textId="4DC552E3" w:rsidR="007E38D0" w:rsidRPr="00BF4B8A" w:rsidRDefault="009118E5" w:rsidP="00B44B02">
            <w:pPr>
              <w:ind w:left="0"/>
              <w:rPr>
                <w:color w:val="000000"/>
                <w:szCs w:val="18"/>
                <w:lang w:val="en-AU"/>
              </w:rPr>
            </w:pPr>
            <w:r w:rsidRPr="005F05F1">
              <w:rPr>
                <w:color w:val="000000"/>
                <w:szCs w:val="18"/>
                <w:lang w:val="en-AU"/>
              </w:rPr>
              <w:t>4.9.</w:t>
            </w:r>
            <w:r w:rsidR="00BF4B8A">
              <w:rPr>
                <w:color w:val="000000"/>
                <w:szCs w:val="18"/>
                <w:lang w:val="en-AU"/>
              </w:rPr>
              <w:t xml:space="preserve"> </w:t>
            </w:r>
            <w:r w:rsidR="007E38D0">
              <w:rPr>
                <w:color w:val="000000"/>
                <w:szCs w:val="18"/>
                <w:lang w:val="en-AU"/>
              </w:rPr>
              <w:t>(&amp; 2.2.5.)</w:t>
            </w:r>
          </w:p>
        </w:tc>
        <w:tc>
          <w:tcPr>
            <w:tcW w:w="9639" w:type="dxa"/>
            <w:tcBorders>
              <w:top w:val="single" w:sz="4" w:space="0" w:color="auto"/>
              <w:bottom w:val="single" w:sz="4" w:space="0" w:color="auto"/>
            </w:tcBorders>
          </w:tcPr>
          <w:p w14:paraId="09845B5D" w14:textId="77777777" w:rsidR="009118E5" w:rsidRPr="005F05F1" w:rsidRDefault="0055449A" w:rsidP="00B44B02">
            <w:pPr>
              <w:ind w:left="0"/>
              <w:rPr>
                <w:color w:val="000000"/>
                <w:szCs w:val="18"/>
                <w:lang w:val="en-AU"/>
              </w:rPr>
            </w:pPr>
            <w:r>
              <w:rPr>
                <w:color w:val="000000"/>
                <w:szCs w:val="18"/>
                <w:lang w:val="en-AU"/>
              </w:rPr>
              <w:t xml:space="preserve">GB will get LB to take MG1 tapes to Canberra along with other material. </w:t>
            </w:r>
          </w:p>
        </w:tc>
      </w:tr>
      <w:tr w:rsidR="009118E5" w:rsidRPr="005F05F1" w14:paraId="7E942A85" w14:textId="77777777" w:rsidTr="00763840">
        <w:tc>
          <w:tcPr>
            <w:tcW w:w="1242" w:type="dxa"/>
            <w:tcBorders>
              <w:top w:val="single" w:sz="4" w:space="0" w:color="auto"/>
              <w:left w:val="single" w:sz="4" w:space="0" w:color="auto"/>
              <w:bottom w:val="single" w:sz="18" w:space="0" w:color="auto"/>
            </w:tcBorders>
          </w:tcPr>
          <w:p w14:paraId="7CD148DA" w14:textId="77777777" w:rsidR="009118E5" w:rsidRPr="005F05F1" w:rsidRDefault="009118E5" w:rsidP="00B44B02">
            <w:pPr>
              <w:ind w:left="0"/>
              <w:rPr>
                <w:color w:val="000000"/>
                <w:szCs w:val="18"/>
                <w:lang w:val="en-AU"/>
              </w:rPr>
            </w:pPr>
            <w:r w:rsidRPr="005F05F1">
              <w:rPr>
                <w:color w:val="000000"/>
                <w:szCs w:val="18"/>
                <w:lang w:val="en-AU"/>
              </w:rPr>
              <w:t>7.3.</w:t>
            </w:r>
          </w:p>
        </w:tc>
        <w:tc>
          <w:tcPr>
            <w:tcW w:w="9639" w:type="dxa"/>
            <w:tcBorders>
              <w:top w:val="single" w:sz="4" w:space="0" w:color="auto"/>
              <w:bottom w:val="single" w:sz="18" w:space="0" w:color="auto"/>
            </w:tcBorders>
          </w:tcPr>
          <w:p w14:paraId="03E4E0E4" w14:textId="77777777" w:rsidR="009118E5" w:rsidRPr="005F05F1" w:rsidRDefault="009118E5" w:rsidP="00B44B02">
            <w:pPr>
              <w:ind w:left="0"/>
              <w:rPr>
                <w:color w:val="000000"/>
                <w:szCs w:val="18"/>
                <w:lang w:val="en-AU"/>
              </w:rPr>
            </w:pPr>
            <w:r w:rsidRPr="005F05F1">
              <w:rPr>
                <w:color w:val="000000"/>
                <w:szCs w:val="18"/>
                <w:lang w:val="en-AU"/>
              </w:rPr>
              <w:t>Testing of NABU for batch updating, importing, creating a new record with 10 different roles, etc. when functions are available (eg; edit, search). See google docs shared file titled “effort planning PARADISEC”.</w:t>
            </w:r>
            <w:r w:rsidR="0055449A">
              <w:rPr>
                <w:color w:val="000000"/>
                <w:szCs w:val="18"/>
                <w:lang w:val="en-AU"/>
              </w:rPr>
              <w:t xml:space="preserve"> Still waiting for all functions to be available. </w:t>
            </w:r>
          </w:p>
        </w:tc>
      </w:tr>
      <w:tr w:rsidR="00AB3347" w:rsidRPr="005F05F1" w14:paraId="0BC3AF79" w14:textId="77777777" w:rsidTr="00763840">
        <w:tc>
          <w:tcPr>
            <w:tcW w:w="1242" w:type="dxa"/>
            <w:tcBorders>
              <w:top w:val="single" w:sz="2" w:space="0" w:color="auto"/>
              <w:left w:val="single" w:sz="2" w:space="0" w:color="auto"/>
              <w:bottom w:val="single" w:sz="2" w:space="0" w:color="auto"/>
              <w:right w:val="single" w:sz="2" w:space="0" w:color="auto"/>
            </w:tcBorders>
          </w:tcPr>
          <w:p w14:paraId="62A1C0A0" w14:textId="50362B71" w:rsidR="00AB3347" w:rsidRDefault="00AB3347" w:rsidP="00B44B02">
            <w:pPr>
              <w:ind w:left="0"/>
              <w:rPr>
                <w:color w:val="000000"/>
                <w:szCs w:val="18"/>
                <w:lang w:val="en-AU"/>
              </w:rPr>
            </w:pPr>
            <w:r>
              <w:rPr>
                <w:color w:val="000000"/>
                <w:szCs w:val="18"/>
                <w:lang w:val="en-AU"/>
              </w:rPr>
              <w:t>2.2.1.</w:t>
            </w:r>
          </w:p>
        </w:tc>
        <w:tc>
          <w:tcPr>
            <w:tcW w:w="9639" w:type="dxa"/>
            <w:tcBorders>
              <w:top w:val="single" w:sz="2" w:space="0" w:color="auto"/>
              <w:left w:val="single" w:sz="2" w:space="0" w:color="auto"/>
              <w:bottom w:val="single" w:sz="2" w:space="0" w:color="auto"/>
              <w:right w:val="single" w:sz="2" w:space="0" w:color="auto"/>
            </w:tcBorders>
          </w:tcPr>
          <w:p w14:paraId="72679B74" w14:textId="492D712E" w:rsidR="00AB3347" w:rsidRDefault="00AB3347" w:rsidP="00B44B02">
            <w:pPr>
              <w:ind w:left="0"/>
            </w:pPr>
            <w:r>
              <w:t>GB to package TC1 for LB to deliver to NT in Canberra on 28</w:t>
            </w:r>
            <w:r w:rsidRPr="0033526A">
              <w:rPr>
                <w:vertAlign w:val="superscript"/>
              </w:rPr>
              <w:t>th</w:t>
            </w:r>
            <w:r>
              <w:t xml:space="preserve"> March. </w:t>
            </w:r>
          </w:p>
        </w:tc>
      </w:tr>
      <w:tr w:rsidR="00AB3347" w:rsidRPr="005F05F1" w14:paraId="0078D0DF" w14:textId="77777777" w:rsidTr="00763840">
        <w:tc>
          <w:tcPr>
            <w:tcW w:w="1242" w:type="dxa"/>
            <w:tcBorders>
              <w:top w:val="single" w:sz="2" w:space="0" w:color="auto"/>
              <w:left w:val="single" w:sz="2" w:space="0" w:color="auto"/>
              <w:bottom w:val="single" w:sz="2" w:space="0" w:color="auto"/>
              <w:right w:val="single" w:sz="2" w:space="0" w:color="auto"/>
            </w:tcBorders>
          </w:tcPr>
          <w:p w14:paraId="279E0D77" w14:textId="35F1A918" w:rsidR="00AB3347" w:rsidRDefault="00AB3347" w:rsidP="00B44B02">
            <w:pPr>
              <w:ind w:left="0"/>
              <w:rPr>
                <w:color w:val="000000"/>
                <w:szCs w:val="18"/>
                <w:lang w:val="en-AU"/>
              </w:rPr>
            </w:pPr>
            <w:r>
              <w:rPr>
                <w:color w:val="000000"/>
                <w:szCs w:val="18"/>
                <w:lang w:val="en-AU"/>
              </w:rPr>
              <w:t>2.2.4.</w:t>
            </w:r>
          </w:p>
        </w:tc>
        <w:tc>
          <w:tcPr>
            <w:tcW w:w="9639" w:type="dxa"/>
            <w:tcBorders>
              <w:top w:val="single" w:sz="2" w:space="0" w:color="auto"/>
              <w:left w:val="single" w:sz="2" w:space="0" w:color="auto"/>
              <w:bottom w:val="single" w:sz="2" w:space="0" w:color="auto"/>
              <w:right w:val="single" w:sz="2" w:space="0" w:color="auto"/>
            </w:tcBorders>
          </w:tcPr>
          <w:p w14:paraId="7577655E" w14:textId="2609BC63" w:rsidR="00AB3347" w:rsidRDefault="00BF4B8A" w:rsidP="00AB3347">
            <w:pPr>
              <w:pStyle w:val="ListParagraph"/>
              <w:numPr>
                <w:ilvl w:val="2"/>
                <w:numId w:val="0"/>
              </w:numPr>
              <w:ind w:left="-88" w:firstLine="11"/>
            </w:pPr>
            <w:r>
              <w:t xml:space="preserve">  </w:t>
            </w:r>
            <w:r w:rsidR="00AB3347">
              <w:t>GB will call Tanya Laycock to</w:t>
            </w:r>
            <w:r w:rsidR="00AB3347" w:rsidRPr="008714EF">
              <w:t xml:space="preserve"> </w:t>
            </w:r>
            <w:r w:rsidR="00AB3347">
              <w:t>ask her to return deposit form for DL1/2.</w:t>
            </w:r>
          </w:p>
        </w:tc>
      </w:tr>
      <w:tr w:rsidR="007E38D0" w:rsidRPr="005F05F1" w14:paraId="43448673" w14:textId="77777777" w:rsidTr="00763840">
        <w:tc>
          <w:tcPr>
            <w:tcW w:w="1242" w:type="dxa"/>
            <w:tcBorders>
              <w:top w:val="single" w:sz="2" w:space="0" w:color="auto"/>
              <w:left w:val="single" w:sz="2" w:space="0" w:color="auto"/>
              <w:bottom w:val="single" w:sz="2" w:space="0" w:color="auto"/>
              <w:right w:val="single" w:sz="2" w:space="0" w:color="auto"/>
            </w:tcBorders>
          </w:tcPr>
          <w:p w14:paraId="18A721F8" w14:textId="1292E229" w:rsidR="007E38D0" w:rsidRDefault="007E38D0" w:rsidP="00B44B02">
            <w:pPr>
              <w:ind w:left="0"/>
              <w:rPr>
                <w:color w:val="000000"/>
                <w:szCs w:val="18"/>
                <w:lang w:val="en-AU"/>
              </w:rPr>
            </w:pPr>
            <w:r>
              <w:rPr>
                <w:color w:val="000000"/>
                <w:szCs w:val="18"/>
                <w:lang w:val="en-AU"/>
              </w:rPr>
              <w:t>3.7.</w:t>
            </w:r>
          </w:p>
        </w:tc>
        <w:tc>
          <w:tcPr>
            <w:tcW w:w="9639" w:type="dxa"/>
            <w:tcBorders>
              <w:top w:val="single" w:sz="2" w:space="0" w:color="auto"/>
              <w:left w:val="single" w:sz="2" w:space="0" w:color="auto"/>
              <w:bottom w:val="single" w:sz="2" w:space="0" w:color="auto"/>
              <w:right w:val="single" w:sz="2" w:space="0" w:color="auto"/>
            </w:tcBorders>
          </w:tcPr>
          <w:p w14:paraId="5ECEEC1A" w14:textId="6D09ED88" w:rsidR="007E38D0" w:rsidRDefault="007E38D0" w:rsidP="00BF4B8A">
            <w:pPr>
              <w:ind w:left="0"/>
            </w:pPr>
            <w:r>
              <w:t xml:space="preserve">NT asked all staff to think of interesting but short ( eg; 2 minute) performances / story snippets from existing collections that we could upload to Itunes U. He suggested JM look at Wurm collection. </w:t>
            </w:r>
          </w:p>
        </w:tc>
      </w:tr>
      <w:tr w:rsidR="00FB4C14" w:rsidRPr="005F05F1" w14:paraId="6DC20862" w14:textId="77777777" w:rsidTr="00763840">
        <w:tc>
          <w:tcPr>
            <w:tcW w:w="1242" w:type="dxa"/>
            <w:tcBorders>
              <w:top w:val="single" w:sz="2" w:space="0" w:color="auto"/>
              <w:left w:val="single" w:sz="2" w:space="0" w:color="auto"/>
              <w:bottom w:val="single" w:sz="2" w:space="0" w:color="auto"/>
              <w:right w:val="single" w:sz="2" w:space="0" w:color="auto"/>
            </w:tcBorders>
          </w:tcPr>
          <w:p w14:paraId="36781D2D" w14:textId="2262C7E8" w:rsidR="00FB4C14" w:rsidRDefault="00FB4C14" w:rsidP="00B44B02">
            <w:pPr>
              <w:ind w:left="0"/>
              <w:rPr>
                <w:color w:val="000000"/>
                <w:szCs w:val="18"/>
                <w:lang w:val="en-AU"/>
              </w:rPr>
            </w:pPr>
            <w:r>
              <w:rPr>
                <w:color w:val="000000"/>
                <w:szCs w:val="18"/>
                <w:lang w:val="en-AU"/>
              </w:rPr>
              <w:t>4.6.</w:t>
            </w:r>
          </w:p>
        </w:tc>
        <w:tc>
          <w:tcPr>
            <w:tcW w:w="9639" w:type="dxa"/>
            <w:tcBorders>
              <w:top w:val="single" w:sz="2" w:space="0" w:color="auto"/>
              <w:left w:val="single" w:sz="2" w:space="0" w:color="auto"/>
              <w:bottom w:val="single" w:sz="2" w:space="0" w:color="auto"/>
              <w:right w:val="single" w:sz="2" w:space="0" w:color="auto"/>
            </w:tcBorders>
          </w:tcPr>
          <w:p w14:paraId="39041C64" w14:textId="7ADD2A27" w:rsidR="00FB4C14" w:rsidRDefault="00FB4C14" w:rsidP="00BF4B8A">
            <w:pPr>
              <w:ind w:left="0"/>
            </w:pPr>
            <w:r>
              <w:t xml:space="preserve">DL1: GB to circulate inventory list of personal material for PDSC staff opinion on what should be digitised and ingested and, once commented on list,  GB to contact Mrs Laycock for comment. </w:t>
            </w:r>
          </w:p>
        </w:tc>
      </w:tr>
      <w:tr w:rsidR="00A64F18" w:rsidRPr="005F05F1" w14:paraId="12279577" w14:textId="77777777" w:rsidTr="00763840">
        <w:tc>
          <w:tcPr>
            <w:tcW w:w="1242" w:type="dxa"/>
            <w:tcBorders>
              <w:top w:val="single" w:sz="2" w:space="0" w:color="auto"/>
              <w:left w:val="single" w:sz="2" w:space="0" w:color="auto"/>
              <w:bottom w:val="single" w:sz="2" w:space="0" w:color="auto"/>
              <w:right w:val="single" w:sz="2" w:space="0" w:color="auto"/>
            </w:tcBorders>
          </w:tcPr>
          <w:p w14:paraId="40E4B981" w14:textId="2319CFB4" w:rsidR="00A64F18" w:rsidRDefault="00A64F18" w:rsidP="00B44B02">
            <w:pPr>
              <w:ind w:left="0"/>
              <w:rPr>
                <w:color w:val="000000"/>
                <w:szCs w:val="18"/>
                <w:lang w:val="en-AU"/>
              </w:rPr>
            </w:pPr>
            <w:r>
              <w:rPr>
                <w:color w:val="000000"/>
                <w:szCs w:val="18"/>
                <w:lang w:val="en-AU"/>
              </w:rPr>
              <w:t>4.10.</w:t>
            </w:r>
          </w:p>
        </w:tc>
        <w:tc>
          <w:tcPr>
            <w:tcW w:w="9639" w:type="dxa"/>
            <w:tcBorders>
              <w:top w:val="single" w:sz="2" w:space="0" w:color="auto"/>
              <w:left w:val="single" w:sz="2" w:space="0" w:color="auto"/>
              <w:bottom w:val="single" w:sz="2" w:space="0" w:color="auto"/>
              <w:right w:val="single" w:sz="2" w:space="0" w:color="auto"/>
            </w:tcBorders>
          </w:tcPr>
          <w:p w14:paraId="21AD5877" w14:textId="1D049D73" w:rsidR="00A64F18" w:rsidRDefault="00A64F18" w:rsidP="00BF4B8A">
            <w:pPr>
              <w:ind w:left="0"/>
            </w:pPr>
            <w:r>
              <w:t xml:space="preserve">Training of Leanne Proberts – GB to email Aaron Corn ( cc’ing JM) regarding training needs but needs to wait for NABU to be operating before training takes place. </w:t>
            </w:r>
          </w:p>
        </w:tc>
      </w:tr>
      <w:tr w:rsidR="00A10345" w:rsidRPr="005F05F1" w14:paraId="0299A56C" w14:textId="77777777" w:rsidTr="00763840">
        <w:tc>
          <w:tcPr>
            <w:tcW w:w="1242" w:type="dxa"/>
            <w:tcBorders>
              <w:top w:val="single" w:sz="2" w:space="0" w:color="auto"/>
              <w:left w:val="single" w:sz="2" w:space="0" w:color="auto"/>
              <w:bottom w:val="single" w:sz="2" w:space="0" w:color="auto"/>
              <w:right w:val="single" w:sz="2" w:space="0" w:color="auto"/>
            </w:tcBorders>
          </w:tcPr>
          <w:p w14:paraId="55910D1F" w14:textId="52412351" w:rsidR="00A10345" w:rsidRDefault="00A10345" w:rsidP="00B44B02">
            <w:pPr>
              <w:ind w:left="0"/>
              <w:rPr>
                <w:color w:val="000000"/>
                <w:szCs w:val="18"/>
                <w:lang w:val="en-AU"/>
              </w:rPr>
            </w:pPr>
            <w:r>
              <w:rPr>
                <w:color w:val="000000"/>
                <w:szCs w:val="18"/>
                <w:lang w:val="en-AU"/>
              </w:rPr>
              <w:t>6CR1</w:t>
            </w:r>
          </w:p>
        </w:tc>
        <w:tc>
          <w:tcPr>
            <w:tcW w:w="9639" w:type="dxa"/>
            <w:tcBorders>
              <w:top w:val="single" w:sz="2" w:space="0" w:color="auto"/>
              <w:left w:val="single" w:sz="2" w:space="0" w:color="auto"/>
              <w:bottom w:val="single" w:sz="2" w:space="0" w:color="auto"/>
              <w:right w:val="single" w:sz="2" w:space="0" w:color="auto"/>
            </w:tcBorders>
          </w:tcPr>
          <w:p w14:paraId="38B13DB9" w14:textId="5B6BD116" w:rsidR="00A10345" w:rsidRDefault="00A10345" w:rsidP="00BF4B8A">
            <w:pPr>
              <w:ind w:left="0"/>
            </w:pPr>
            <w:r>
              <w:t>GB to prepare inventory and package up for LB to take to Canberra.</w:t>
            </w:r>
          </w:p>
        </w:tc>
      </w:tr>
      <w:tr w:rsidR="00763840" w:rsidRPr="005F05F1" w14:paraId="6D83FA25" w14:textId="77777777" w:rsidTr="00763840">
        <w:tc>
          <w:tcPr>
            <w:tcW w:w="1242" w:type="dxa"/>
            <w:tcBorders>
              <w:top w:val="single" w:sz="4" w:space="0" w:color="auto"/>
              <w:left w:val="single" w:sz="4" w:space="0" w:color="auto"/>
              <w:bottom w:val="single" w:sz="4" w:space="0" w:color="auto"/>
            </w:tcBorders>
          </w:tcPr>
          <w:p w14:paraId="75FDC67F" w14:textId="77777777" w:rsidR="00763840" w:rsidRDefault="00763840" w:rsidP="00F42302">
            <w:pPr>
              <w:ind w:left="0"/>
              <w:rPr>
                <w:color w:val="000000"/>
                <w:szCs w:val="18"/>
                <w:lang w:val="en-AU"/>
              </w:rPr>
            </w:pPr>
            <w:r>
              <w:rPr>
                <w:color w:val="000000"/>
                <w:szCs w:val="18"/>
                <w:lang w:val="en-AU"/>
              </w:rPr>
              <w:t>8.2.</w:t>
            </w:r>
          </w:p>
        </w:tc>
        <w:tc>
          <w:tcPr>
            <w:tcW w:w="9639" w:type="dxa"/>
            <w:tcBorders>
              <w:top w:val="single" w:sz="4" w:space="0" w:color="auto"/>
              <w:bottom w:val="single" w:sz="4" w:space="0" w:color="auto"/>
            </w:tcBorders>
          </w:tcPr>
          <w:p w14:paraId="23B4E362" w14:textId="77777777" w:rsidR="00763840" w:rsidRPr="00763840" w:rsidRDefault="00763840" w:rsidP="00F42302">
            <w:pPr>
              <w:ind w:left="0"/>
              <w:rPr>
                <w:rFonts w:cs="Consolas"/>
                <w:szCs w:val="18"/>
                <w:lang w:val="en-US"/>
              </w:rPr>
            </w:pPr>
            <w:r>
              <w:rPr>
                <w:rFonts w:cs="Consolas"/>
                <w:szCs w:val="18"/>
                <w:lang w:val="en-US"/>
              </w:rPr>
              <w:t xml:space="preserve">NFG / GB to do inventory of CR1 tapes checking tape boxes for ingestion label.  These tapes must be ingested before sending everything to Canberra. </w:t>
            </w:r>
          </w:p>
        </w:tc>
      </w:tr>
    </w:tbl>
    <w:p w14:paraId="15302A27" w14:textId="77777777" w:rsidR="009118E5" w:rsidRPr="005F05F1" w:rsidRDefault="009118E5" w:rsidP="00B44B02">
      <w:pPr>
        <w:ind w:left="0"/>
        <w:rPr>
          <w:color w:val="000000"/>
          <w:szCs w:val="18"/>
          <w:lang w:val="en-AU"/>
        </w:rPr>
      </w:pPr>
    </w:p>
    <w:p w14:paraId="3B5C6D56" w14:textId="77777777" w:rsidR="009118E5" w:rsidRPr="005F05F1" w:rsidRDefault="009118E5" w:rsidP="00B44B02">
      <w:pPr>
        <w:ind w:left="0"/>
        <w:rPr>
          <w:color w:val="000000"/>
          <w:szCs w:val="18"/>
          <w:lang w:val="en-AU"/>
        </w:rPr>
      </w:pPr>
      <w:r w:rsidRPr="005F05F1">
        <w:rPr>
          <w:color w:val="000000"/>
          <w:szCs w:val="18"/>
          <w:lang w:val="en-AU"/>
        </w:rPr>
        <w:t>JULIA MILLER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0064"/>
      </w:tblGrid>
      <w:tr w:rsidR="009118E5" w:rsidRPr="005F05F1" w14:paraId="61E35CAC" w14:textId="77777777" w:rsidTr="007E38D0">
        <w:tc>
          <w:tcPr>
            <w:tcW w:w="817" w:type="dxa"/>
            <w:tcBorders>
              <w:top w:val="single" w:sz="4" w:space="0" w:color="auto"/>
              <w:left w:val="single" w:sz="4" w:space="0" w:color="auto"/>
              <w:bottom w:val="single" w:sz="4" w:space="0" w:color="auto"/>
            </w:tcBorders>
          </w:tcPr>
          <w:p w14:paraId="4F8E2E66" w14:textId="77777777" w:rsidR="009118E5" w:rsidRPr="005F05F1" w:rsidRDefault="009118E5" w:rsidP="00B44B02">
            <w:pPr>
              <w:ind w:left="0"/>
              <w:rPr>
                <w:color w:val="000000"/>
                <w:szCs w:val="18"/>
                <w:lang w:val="en-AU"/>
              </w:rPr>
            </w:pPr>
            <w:r w:rsidRPr="005F05F1">
              <w:rPr>
                <w:color w:val="000000"/>
                <w:szCs w:val="18"/>
                <w:lang w:val="en-AU"/>
              </w:rPr>
              <w:t>7.1.</w:t>
            </w:r>
          </w:p>
        </w:tc>
        <w:tc>
          <w:tcPr>
            <w:tcW w:w="10064" w:type="dxa"/>
            <w:tcBorders>
              <w:top w:val="single" w:sz="4" w:space="0" w:color="auto"/>
              <w:bottom w:val="single" w:sz="4" w:space="0" w:color="auto"/>
            </w:tcBorders>
          </w:tcPr>
          <w:p w14:paraId="1C96D7D9" w14:textId="06264285" w:rsidR="009118E5" w:rsidRPr="005F05F1" w:rsidRDefault="009118E5" w:rsidP="00B44B02">
            <w:pPr>
              <w:ind w:left="0"/>
              <w:rPr>
                <w:color w:val="000000"/>
                <w:szCs w:val="18"/>
                <w:lang w:val="en-AU"/>
              </w:rPr>
            </w:pPr>
            <w:r w:rsidRPr="005F05F1">
              <w:rPr>
                <w:color w:val="000000"/>
                <w:szCs w:val="18"/>
                <w:lang w:val="en-AU"/>
              </w:rPr>
              <w:t>CF: JB to deliver any ANU tapes that aren’t in ANU archives that we have completed digitisation of, t</w:t>
            </w:r>
            <w:r w:rsidR="0055449A">
              <w:rPr>
                <w:color w:val="000000"/>
                <w:szCs w:val="18"/>
                <w:lang w:val="en-AU"/>
              </w:rPr>
              <w:t>o</w:t>
            </w:r>
            <w:r w:rsidR="00923828">
              <w:rPr>
                <w:color w:val="000000"/>
                <w:szCs w:val="18"/>
                <w:lang w:val="en-AU"/>
              </w:rPr>
              <w:t xml:space="preserve"> Karina Taylor (ANU Archives) an</w:t>
            </w:r>
            <w:r w:rsidR="0055449A">
              <w:rPr>
                <w:color w:val="000000"/>
                <w:szCs w:val="18"/>
                <w:lang w:val="en-AU"/>
              </w:rPr>
              <w:t xml:space="preserve">d amend “tracking field” in catalogue. </w:t>
            </w:r>
          </w:p>
        </w:tc>
      </w:tr>
      <w:tr w:rsidR="009118E5" w:rsidRPr="005F05F1" w14:paraId="37594452" w14:textId="77777777" w:rsidTr="0084255E">
        <w:tc>
          <w:tcPr>
            <w:tcW w:w="817" w:type="dxa"/>
            <w:tcBorders>
              <w:top w:val="single" w:sz="4" w:space="0" w:color="auto"/>
              <w:left w:val="single" w:sz="4" w:space="0" w:color="auto"/>
              <w:bottom w:val="single" w:sz="18" w:space="0" w:color="auto"/>
            </w:tcBorders>
          </w:tcPr>
          <w:p w14:paraId="6A671F34" w14:textId="77777777" w:rsidR="009118E5" w:rsidRPr="005F05F1" w:rsidRDefault="009118E5" w:rsidP="00B44B02">
            <w:pPr>
              <w:ind w:left="0"/>
              <w:rPr>
                <w:color w:val="000000"/>
                <w:szCs w:val="18"/>
                <w:lang w:val="en-AU"/>
              </w:rPr>
            </w:pPr>
            <w:r w:rsidRPr="005F05F1">
              <w:rPr>
                <w:color w:val="000000"/>
                <w:szCs w:val="18"/>
                <w:lang w:val="en-AU"/>
              </w:rPr>
              <w:t>7.3</w:t>
            </w:r>
          </w:p>
          <w:p w14:paraId="1124FD3D" w14:textId="77777777" w:rsidR="009118E5" w:rsidRPr="005F05F1" w:rsidRDefault="009118E5" w:rsidP="00B44B02">
            <w:pPr>
              <w:ind w:left="0"/>
              <w:rPr>
                <w:color w:val="000000"/>
                <w:szCs w:val="18"/>
                <w:lang w:val="en-AU"/>
              </w:rPr>
            </w:pPr>
          </w:p>
        </w:tc>
        <w:tc>
          <w:tcPr>
            <w:tcW w:w="10064" w:type="dxa"/>
            <w:tcBorders>
              <w:top w:val="single" w:sz="4" w:space="0" w:color="auto"/>
              <w:bottom w:val="single" w:sz="18" w:space="0" w:color="auto"/>
            </w:tcBorders>
          </w:tcPr>
          <w:p w14:paraId="5313BD7D" w14:textId="77777777" w:rsidR="009118E5" w:rsidRPr="005F05F1" w:rsidRDefault="009118E5" w:rsidP="00B44B02">
            <w:pPr>
              <w:ind w:left="0"/>
              <w:rPr>
                <w:b/>
                <w:color w:val="000000"/>
                <w:szCs w:val="18"/>
                <w:lang w:val="en-AU"/>
              </w:rPr>
            </w:pPr>
            <w:r w:rsidRPr="005F05F1">
              <w:rPr>
                <w:color w:val="000000"/>
                <w:szCs w:val="18"/>
                <w:lang w:val="en-AU"/>
              </w:rPr>
              <w:t xml:space="preserve">CF: Testing of NABU for batch updating, importing, creating a new record with 10 different roles, etc. when functions are </w:t>
            </w:r>
            <w:r w:rsidRPr="005F05F1">
              <w:rPr>
                <w:i/>
                <w:color w:val="000000"/>
                <w:szCs w:val="18"/>
                <w:lang w:val="en-AU"/>
              </w:rPr>
              <w:t>available</w:t>
            </w:r>
            <w:r w:rsidRPr="005F05F1">
              <w:rPr>
                <w:color w:val="000000"/>
                <w:szCs w:val="18"/>
                <w:lang w:val="en-AU"/>
              </w:rPr>
              <w:t xml:space="preserve"> (eg; edit, search). See google docs shared file titled “effort planning PARADISEC”.</w:t>
            </w:r>
          </w:p>
        </w:tc>
      </w:tr>
      <w:tr w:rsidR="007E38D0" w:rsidRPr="005F05F1" w14:paraId="6C927BB1" w14:textId="77777777" w:rsidTr="0084255E">
        <w:tc>
          <w:tcPr>
            <w:tcW w:w="817" w:type="dxa"/>
            <w:tcBorders>
              <w:top w:val="single" w:sz="18" w:space="0" w:color="auto"/>
              <w:left w:val="single" w:sz="4" w:space="0" w:color="auto"/>
              <w:bottom w:val="single" w:sz="4" w:space="0" w:color="auto"/>
            </w:tcBorders>
          </w:tcPr>
          <w:p w14:paraId="0934CF14" w14:textId="2B9F7299" w:rsidR="007E38D0" w:rsidRPr="005F05F1" w:rsidRDefault="007E38D0" w:rsidP="00B44B02">
            <w:pPr>
              <w:ind w:left="0"/>
              <w:rPr>
                <w:color w:val="000000"/>
                <w:szCs w:val="18"/>
                <w:lang w:val="en-AU"/>
              </w:rPr>
            </w:pPr>
          </w:p>
        </w:tc>
        <w:tc>
          <w:tcPr>
            <w:tcW w:w="10064" w:type="dxa"/>
            <w:tcBorders>
              <w:top w:val="single" w:sz="18" w:space="0" w:color="auto"/>
              <w:bottom w:val="single" w:sz="4" w:space="0" w:color="auto"/>
            </w:tcBorders>
          </w:tcPr>
          <w:p w14:paraId="49F8E5BE" w14:textId="32DFD659" w:rsidR="007E38D0" w:rsidRPr="007E38D0" w:rsidRDefault="007E38D0" w:rsidP="00B44B02">
            <w:pPr>
              <w:ind w:left="0"/>
            </w:pPr>
            <w:r>
              <w:t xml:space="preserve">NT asked all staff to think of interesting but short ( eg; 2 minute) performances / story snippets from existing collections that we could upload to Itunes U. He suggested JM look at Wurm collection. </w:t>
            </w:r>
          </w:p>
        </w:tc>
      </w:tr>
      <w:tr w:rsidR="0084255E" w:rsidRPr="005F05F1" w14:paraId="6660948D" w14:textId="77777777" w:rsidTr="0084255E">
        <w:tc>
          <w:tcPr>
            <w:tcW w:w="817" w:type="dxa"/>
            <w:tcBorders>
              <w:top w:val="single" w:sz="4" w:space="0" w:color="auto"/>
              <w:left w:val="single" w:sz="4" w:space="0" w:color="auto"/>
              <w:bottom w:val="single" w:sz="4" w:space="0" w:color="auto"/>
            </w:tcBorders>
          </w:tcPr>
          <w:p w14:paraId="7E38BD71" w14:textId="222FC3EF" w:rsidR="0084255E" w:rsidRDefault="0084255E" w:rsidP="00B44B02">
            <w:pPr>
              <w:ind w:left="0"/>
              <w:rPr>
                <w:color w:val="000000"/>
                <w:szCs w:val="18"/>
                <w:lang w:val="en-AU"/>
              </w:rPr>
            </w:pPr>
            <w:r>
              <w:rPr>
                <w:color w:val="000000"/>
                <w:szCs w:val="18"/>
                <w:lang w:val="en-AU"/>
              </w:rPr>
              <w:t>4.4.</w:t>
            </w:r>
          </w:p>
        </w:tc>
        <w:tc>
          <w:tcPr>
            <w:tcW w:w="10064" w:type="dxa"/>
            <w:tcBorders>
              <w:top w:val="single" w:sz="4" w:space="0" w:color="auto"/>
              <w:bottom w:val="single" w:sz="4" w:space="0" w:color="auto"/>
            </w:tcBorders>
          </w:tcPr>
          <w:p w14:paraId="61C8909C" w14:textId="580569BE" w:rsidR="0084255E" w:rsidRDefault="0084255E" w:rsidP="00B44B02">
            <w:pPr>
              <w:ind w:left="0"/>
            </w:pPr>
            <w:r>
              <w:t xml:space="preserve">DT1 tapes  : JM to give to LB to bring back to Sydney for digitisation and metadata input. </w:t>
            </w:r>
          </w:p>
        </w:tc>
      </w:tr>
      <w:tr w:rsidR="00FB4C14" w:rsidRPr="005F05F1" w14:paraId="4399A4C2" w14:textId="77777777" w:rsidTr="0084255E">
        <w:tc>
          <w:tcPr>
            <w:tcW w:w="817" w:type="dxa"/>
            <w:tcBorders>
              <w:top w:val="single" w:sz="4" w:space="0" w:color="auto"/>
              <w:left w:val="single" w:sz="4" w:space="0" w:color="auto"/>
              <w:bottom w:val="single" w:sz="4" w:space="0" w:color="auto"/>
            </w:tcBorders>
          </w:tcPr>
          <w:p w14:paraId="603CF224" w14:textId="785277FF" w:rsidR="00FB4C14" w:rsidRDefault="00FB4C14" w:rsidP="00B44B02">
            <w:pPr>
              <w:ind w:left="0"/>
              <w:rPr>
                <w:color w:val="000000"/>
                <w:szCs w:val="18"/>
                <w:lang w:val="en-AU"/>
              </w:rPr>
            </w:pPr>
            <w:r>
              <w:rPr>
                <w:color w:val="000000"/>
                <w:szCs w:val="18"/>
                <w:lang w:val="en-AU"/>
              </w:rPr>
              <w:t>4.5.</w:t>
            </w:r>
          </w:p>
        </w:tc>
        <w:tc>
          <w:tcPr>
            <w:tcW w:w="10064" w:type="dxa"/>
            <w:tcBorders>
              <w:top w:val="single" w:sz="4" w:space="0" w:color="auto"/>
              <w:bottom w:val="single" w:sz="4" w:space="0" w:color="auto"/>
            </w:tcBorders>
          </w:tcPr>
          <w:p w14:paraId="1D22300A" w14:textId="6678AFC2" w:rsidR="00FB4C14" w:rsidRDefault="00FB4C14" w:rsidP="00B44B02">
            <w:pPr>
              <w:ind w:left="0"/>
            </w:pPr>
            <w:r>
              <w:t xml:space="preserve">JM needs to send DL1 original tapes that have been digitised by PDSC to Karina Taylor at ANU Archives with an updated inventory list attached (and copied to GB). JM to then update tracking field in catalogue. </w:t>
            </w:r>
          </w:p>
        </w:tc>
      </w:tr>
      <w:tr w:rsidR="00FB4C14" w:rsidRPr="005F05F1" w14:paraId="263603B1" w14:textId="77777777" w:rsidTr="0084255E">
        <w:tc>
          <w:tcPr>
            <w:tcW w:w="817" w:type="dxa"/>
            <w:tcBorders>
              <w:top w:val="single" w:sz="4" w:space="0" w:color="auto"/>
              <w:left w:val="single" w:sz="4" w:space="0" w:color="auto"/>
              <w:bottom w:val="single" w:sz="4" w:space="0" w:color="auto"/>
            </w:tcBorders>
          </w:tcPr>
          <w:p w14:paraId="0154FB0C" w14:textId="01385A09" w:rsidR="00FB4C14" w:rsidRDefault="00FB4C14" w:rsidP="00B44B02">
            <w:pPr>
              <w:ind w:left="0"/>
              <w:rPr>
                <w:color w:val="000000"/>
                <w:szCs w:val="18"/>
                <w:lang w:val="en-AU"/>
              </w:rPr>
            </w:pPr>
            <w:r>
              <w:rPr>
                <w:color w:val="000000"/>
                <w:szCs w:val="18"/>
                <w:lang w:val="en-AU"/>
              </w:rPr>
              <w:t>4.6.</w:t>
            </w:r>
          </w:p>
        </w:tc>
        <w:tc>
          <w:tcPr>
            <w:tcW w:w="10064" w:type="dxa"/>
            <w:tcBorders>
              <w:top w:val="single" w:sz="4" w:space="0" w:color="auto"/>
              <w:bottom w:val="single" w:sz="4" w:space="0" w:color="auto"/>
            </w:tcBorders>
          </w:tcPr>
          <w:p w14:paraId="342FBB6D" w14:textId="54A0A665" w:rsidR="00FB4C14" w:rsidRDefault="00FB4C14" w:rsidP="00FB4C14">
            <w:pPr>
              <w:ind w:left="0"/>
            </w:pPr>
            <w:r>
              <w:t xml:space="preserve">JM will pass DL1 personal material to LB  while in Canberra to be digitised in Sydney (with inventory attached). </w:t>
            </w:r>
          </w:p>
        </w:tc>
      </w:tr>
      <w:tr w:rsidR="00763840" w:rsidRPr="005F05F1" w14:paraId="1B87B7A6" w14:textId="77777777" w:rsidTr="0084255E">
        <w:tc>
          <w:tcPr>
            <w:tcW w:w="817" w:type="dxa"/>
            <w:tcBorders>
              <w:top w:val="single" w:sz="4" w:space="0" w:color="auto"/>
              <w:left w:val="single" w:sz="4" w:space="0" w:color="auto"/>
              <w:bottom w:val="single" w:sz="4" w:space="0" w:color="auto"/>
            </w:tcBorders>
          </w:tcPr>
          <w:p w14:paraId="4CB9D41D" w14:textId="409D2782" w:rsidR="00763840" w:rsidRDefault="00763840" w:rsidP="00B44B02">
            <w:pPr>
              <w:ind w:left="0"/>
              <w:rPr>
                <w:color w:val="000000"/>
                <w:szCs w:val="18"/>
                <w:lang w:val="en-AU"/>
              </w:rPr>
            </w:pPr>
            <w:r>
              <w:rPr>
                <w:color w:val="000000"/>
                <w:szCs w:val="18"/>
                <w:lang w:val="en-AU"/>
              </w:rPr>
              <w:t>8.1.</w:t>
            </w:r>
          </w:p>
        </w:tc>
        <w:tc>
          <w:tcPr>
            <w:tcW w:w="10064" w:type="dxa"/>
            <w:tcBorders>
              <w:top w:val="single" w:sz="4" w:space="0" w:color="auto"/>
              <w:bottom w:val="single" w:sz="4" w:space="0" w:color="auto"/>
            </w:tcBorders>
          </w:tcPr>
          <w:p w14:paraId="100B45F6" w14:textId="0E8B63D0" w:rsidR="00763840" w:rsidRDefault="00763840" w:rsidP="00FB4C14">
            <w:pPr>
              <w:ind w:left="0"/>
            </w:pPr>
            <w:r w:rsidRPr="001C3625">
              <w:t xml:space="preserve">LB/NT/JM to discuss </w:t>
            </w:r>
            <w:r>
              <w:t xml:space="preserve">MoU </w:t>
            </w:r>
            <w:r w:rsidRPr="001C3625">
              <w:t>with their relative Dept Finance officers and Business Liaison Office about correct procedures.</w:t>
            </w:r>
          </w:p>
        </w:tc>
      </w:tr>
    </w:tbl>
    <w:p w14:paraId="769EC472" w14:textId="77777777" w:rsidR="009118E5" w:rsidRPr="005F05F1" w:rsidRDefault="009118E5" w:rsidP="00B44B02">
      <w:pPr>
        <w:ind w:left="0"/>
        <w:rPr>
          <w:color w:val="000000"/>
          <w:szCs w:val="18"/>
          <w:lang w:val="en-AU"/>
        </w:rPr>
      </w:pPr>
    </w:p>
    <w:p w14:paraId="43E32E45" w14:textId="77777777" w:rsidR="009118E5" w:rsidRPr="005F05F1" w:rsidRDefault="009118E5" w:rsidP="00B44B02">
      <w:pPr>
        <w:ind w:left="0"/>
        <w:rPr>
          <w:color w:val="000000"/>
          <w:szCs w:val="18"/>
          <w:lang w:val="en-AU"/>
        </w:rPr>
      </w:pPr>
      <w:r w:rsidRPr="005F05F1">
        <w:rPr>
          <w:color w:val="000000"/>
          <w:szCs w:val="18"/>
          <w:lang w:val="en-AU"/>
        </w:rPr>
        <w:t>LINDA BARWICK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
        <w:gridCol w:w="10107"/>
      </w:tblGrid>
      <w:tr w:rsidR="009118E5" w:rsidRPr="005F05F1" w14:paraId="7919959B" w14:textId="77777777" w:rsidTr="00B44B02">
        <w:tc>
          <w:tcPr>
            <w:tcW w:w="774" w:type="dxa"/>
            <w:tcBorders>
              <w:top w:val="single" w:sz="4" w:space="0" w:color="auto"/>
              <w:left w:val="single" w:sz="4" w:space="0" w:color="auto"/>
              <w:bottom w:val="single" w:sz="4" w:space="0" w:color="auto"/>
            </w:tcBorders>
          </w:tcPr>
          <w:p w14:paraId="7D72D36C" w14:textId="77777777" w:rsidR="009118E5" w:rsidRPr="005F05F1" w:rsidRDefault="009118E5" w:rsidP="00B44B02">
            <w:pPr>
              <w:ind w:left="0"/>
              <w:rPr>
                <w:color w:val="000000"/>
                <w:szCs w:val="18"/>
                <w:lang w:val="en-AU"/>
              </w:rPr>
            </w:pPr>
            <w:r w:rsidRPr="005F05F1">
              <w:rPr>
                <w:color w:val="000000"/>
                <w:szCs w:val="18"/>
                <w:lang w:val="en-AU"/>
              </w:rPr>
              <w:t>2.1.2</w:t>
            </w:r>
          </w:p>
        </w:tc>
        <w:tc>
          <w:tcPr>
            <w:tcW w:w="10107" w:type="dxa"/>
            <w:tcBorders>
              <w:top w:val="single" w:sz="4" w:space="0" w:color="auto"/>
              <w:bottom w:val="single" w:sz="4" w:space="0" w:color="auto"/>
            </w:tcBorders>
          </w:tcPr>
          <w:p w14:paraId="3925C594" w14:textId="794AFE83" w:rsidR="009118E5" w:rsidRPr="005F05F1" w:rsidRDefault="009118E5" w:rsidP="00923828">
            <w:pPr>
              <w:ind w:left="0"/>
              <w:rPr>
                <w:color w:val="000000"/>
                <w:szCs w:val="18"/>
                <w:lang w:val="en-AU"/>
              </w:rPr>
            </w:pPr>
            <w:r w:rsidRPr="005F05F1">
              <w:rPr>
                <w:color w:val="000000"/>
                <w:szCs w:val="18"/>
                <w:lang w:val="en-AU"/>
              </w:rPr>
              <w:t xml:space="preserve">CF: Send email to CI’s for suggestions on upcoming collections that may be suitable to trial </w:t>
            </w:r>
            <w:r w:rsidR="00923828">
              <w:rPr>
                <w:color w:val="000000"/>
                <w:szCs w:val="18"/>
                <w:lang w:val="en-AU"/>
              </w:rPr>
              <w:t xml:space="preserve">new data management software (ex FieldHelper/Excite). </w:t>
            </w:r>
            <w:r w:rsidRPr="005F05F1">
              <w:rPr>
                <w:color w:val="000000"/>
                <w:szCs w:val="18"/>
                <w:lang w:val="en-AU"/>
              </w:rPr>
              <w:t xml:space="preserve"> </w:t>
            </w:r>
          </w:p>
        </w:tc>
      </w:tr>
      <w:tr w:rsidR="009118E5" w:rsidRPr="005F05F1" w14:paraId="3AC08642" w14:textId="77777777" w:rsidTr="00B44B02">
        <w:tc>
          <w:tcPr>
            <w:tcW w:w="774" w:type="dxa"/>
            <w:tcBorders>
              <w:top w:val="single" w:sz="4" w:space="0" w:color="auto"/>
              <w:left w:val="single" w:sz="4" w:space="0" w:color="auto"/>
              <w:bottom w:val="single" w:sz="2" w:space="0" w:color="auto"/>
            </w:tcBorders>
          </w:tcPr>
          <w:p w14:paraId="658D4927" w14:textId="77777777" w:rsidR="009118E5" w:rsidRPr="005F05F1" w:rsidRDefault="009118E5" w:rsidP="00B44B02">
            <w:pPr>
              <w:ind w:left="0"/>
              <w:rPr>
                <w:color w:val="000000"/>
                <w:szCs w:val="18"/>
                <w:lang w:val="en-AU"/>
              </w:rPr>
            </w:pPr>
            <w:r w:rsidRPr="005F05F1">
              <w:rPr>
                <w:color w:val="000000"/>
                <w:szCs w:val="18"/>
                <w:lang w:val="en-AU"/>
              </w:rPr>
              <w:t>7.3.</w:t>
            </w:r>
          </w:p>
        </w:tc>
        <w:tc>
          <w:tcPr>
            <w:tcW w:w="10107" w:type="dxa"/>
            <w:tcBorders>
              <w:top w:val="single" w:sz="4" w:space="0" w:color="auto"/>
              <w:bottom w:val="single" w:sz="2" w:space="0" w:color="auto"/>
            </w:tcBorders>
          </w:tcPr>
          <w:p w14:paraId="783C4218" w14:textId="77777777" w:rsidR="009118E5" w:rsidRPr="005F05F1" w:rsidRDefault="009118E5" w:rsidP="00B44B02">
            <w:pPr>
              <w:ind w:left="0"/>
              <w:rPr>
                <w:color w:val="000000"/>
                <w:szCs w:val="18"/>
                <w:lang w:val="en-AU"/>
              </w:rPr>
            </w:pPr>
            <w:r w:rsidRPr="005F05F1">
              <w:rPr>
                <w:color w:val="000000"/>
                <w:szCs w:val="18"/>
                <w:lang w:val="en-AU"/>
              </w:rPr>
              <w:t>CF: Testing of NABU for batch updating, importing, creating a new record with 10 different roles, etc. when functions are available (eg; edit, search). See google docs shared file titled “effort planning PARADISEC”.</w:t>
            </w:r>
          </w:p>
        </w:tc>
      </w:tr>
      <w:tr w:rsidR="009118E5" w:rsidRPr="005F05F1" w14:paraId="46685BB9" w14:textId="77777777" w:rsidTr="007E38D0">
        <w:tc>
          <w:tcPr>
            <w:tcW w:w="774" w:type="dxa"/>
            <w:tcBorders>
              <w:top w:val="single" w:sz="2" w:space="0" w:color="auto"/>
              <w:left w:val="single" w:sz="2" w:space="0" w:color="auto"/>
              <w:bottom w:val="single" w:sz="18" w:space="0" w:color="auto"/>
              <w:right w:val="single" w:sz="2" w:space="0" w:color="auto"/>
            </w:tcBorders>
          </w:tcPr>
          <w:p w14:paraId="06EB6F6A" w14:textId="77777777" w:rsidR="009118E5" w:rsidRPr="005F05F1" w:rsidRDefault="009118E5" w:rsidP="00B44B02">
            <w:pPr>
              <w:ind w:left="0"/>
              <w:rPr>
                <w:color w:val="000000"/>
                <w:szCs w:val="18"/>
                <w:lang w:val="en-AU"/>
              </w:rPr>
            </w:pPr>
            <w:r w:rsidRPr="005F05F1">
              <w:rPr>
                <w:color w:val="000000"/>
                <w:szCs w:val="18"/>
                <w:lang w:val="en-AU"/>
              </w:rPr>
              <w:t>2.3.1</w:t>
            </w:r>
          </w:p>
        </w:tc>
        <w:tc>
          <w:tcPr>
            <w:tcW w:w="10107" w:type="dxa"/>
            <w:tcBorders>
              <w:top w:val="single" w:sz="2" w:space="0" w:color="auto"/>
              <w:left w:val="single" w:sz="2" w:space="0" w:color="auto"/>
              <w:bottom w:val="single" w:sz="18" w:space="0" w:color="auto"/>
              <w:right w:val="single" w:sz="2" w:space="0" w:color="auto"/>
            </w:tcBorders>
          </w:tcPr>
          <w:p w14:paraId="111DFC65" w14:textId="77777777" w:rsidR="009118E5" w:rsidRPr="005F05F1" w:rsidRDefault="003E0239" w:rsidP="00B44B02">
            <w:pPr>
              <w:ind w:left="0"/>
              <w:rPr>
                <w:color w:val="000000"/>
                <w:szCs w:val="18"/>
                <w:lang w:val="en-AU"/>
              </w:rPr>
            </w:pPr>
            <w:r>
              <w:rPr>
                <w:color w:val="000000"/>
                <w:szCs w:val="18"/>
                <w:lang w:val="en-AU"/>
              </w:rPr>
              <w:t xml:space="preserve">CF: </w:t>
            </w:r>
            <w:r w:rsidR="009118E5" w:rsidRPr="005F05F1">
              <w:rPr>
                <w:color w:val="000000"/>
                <w:szCs w:val="18"/>
                <w:lang w:val="en-AU"/>
              </w:rPr>
              <w:t xml:space="preserve">LB to provide metadata for GAC1 before NFG sends to seal. </w:t>
            </w:r>
          </w:p>
        </w:tc>
      </w:tr>
      <w:tr w:rsidR="009118E5" w:rsidRPr="005F05F1" w14:paraId="14B6CD01" w14:textId="77777777" w:rsidTr="007E38D0">
        <w:tc>
          <w:tcPr>
            <w:tcW w:w="774" w:type="dxa"/>
            <w:tcBorders>
              <w:top w:val="single" w:sz="18" w:space="0" w:color="auto"/>
              <w:left w:val="single" w:sz="4" w:space="0" w:color="auto"/>
              <w:bottom w:val="single" w:sz="4" w:space="0" w:color="auto"/>
            </w:tcBorders>
          </w:tcPr>
          <w:p w14:paraId="2C93A86B" w14:textId="77777777" w:rsidR="009118E5" w:rsidRPr="005F05F1" w:rsidRDefault="009118E5" w:rsidP="00B44B02">
            <w:pPr>
              <w:ind w:left="0"/>
              <w:rPr>
                <w:color w:val="000000"/>
                <w:szCs w:val="18"/>
                <w:lang w:val="en-AU"/>
              </w:rPr>
            </w:pPr>
            <w:r w:rsidRPr="005F05F1">
              <w:rPr>
                <w:color w:val="000000"/>
                <w:szCs w:val="18"/>
                <w:lang w:val="en-AU"/>
              </w:rPr>
              <w:t>3.3.</w:t>
            </w:r>
          </w:p>
        </w:tc>
        <w:tc>
          <w:tcPr>
            <w:tcW w:w="10107" w:type="dxa"/>
            <w:tcBorders>
              <w:top w:val="single" w:sz="18" w:space="0" w:color="auto"/>
              <w:bottom w:val="single" w:sz="4" w:space="0" w:color="auto"/>
            </w:tcBorders>
          </w:tcPr>
          <w:p w14:paraId="37B0CD0A" w14:textId="26400DE1" w:rsidR="009118E5" w:rsidRPr="005F05F1" w:rsidRDefault="009118E5" w:rsidP="00B44B02">
            <w:pPr>
              <w:ind w:left="0"/>
              <w:rPr>
                <w:color w:val="000000"/>
                <w:szCs w:val="18"/>
                <w:lang w:val="en-AU"/>
              </w:rPr>
            </w:pPr>
            <w:r w:rsidRPr="005F05F1">
              <w:rPr>
                <w:color w:val="000000"/>
                <w:szCs w:val="18"/>
                <w:lang w:val="en-AU"/>
              </w:rPr>
              <w:t xml:space="preserve">LB will </w:t>
            </w:r>
            <w:r w:rsidR="001265BA">
              <w:rPr>
                <w:color w:val="000000"/>
                <w:szCs w:val="18"/>
                <w:lang w:val="en-AU"/>
              </w:rPr>
              <w:t xml:space="preserve">follow up again </w:t>
            </w:r>
            <w:r w:rsidR="007D5C23">
              <w:rPr>
                <w:color w:val="000000"/>
                <w:szCs w:val="18"/>
                <w:lang w:val="en-AU"/>
              </w:rPr>
              <w:t xml:space="preserve">with </w:t>
            </w:r>
            <w:r w:rsidRPr="005F05F1">
              <w:rPr>
                <w:color w:val="000000"/>
                <w:szCs w:val="18"/>
                <w:lang w:val="en-AU"/>
              </w:rPr>
              <w:t>Wayan if there is a</w:t>
            </w:r>
            <w:r w:rsidR="001265BA">
              <w:rPr>
                <w:color w:val="000000"/>
                <w:szCs w:val="18"/>
                <w:lang w:val="en-AU"/>
              </w:rPr>
              <w:t xml:space="preserve">ny unspent LIEF funding at NCI as she had not heard back from him. </w:t>
            </w:r>
          </w:p>
        </w:tc>
      </w:tr>
      <w:tr w:rsidR="007E38D0" w:rsidRPr="005F05F1" w14:paraId="28443D2B" w14:textId="77777777" w:rsidTr="007E38D0">
        <w:tc>
          <w:tcPr>
            <w:tcW w:w="774" w:type="dxa"/>
            <w:tcBorders>
              <w:top w:val="single" w:sz="4" w:space="0" w:color="auto"/>
              <w:left w:val="single" w:sz="4" w:space="0" w:color="auto"/>
              <w:bottom w:val="single" w:sz="4" w:space="0" w:color="auto"/>
            </w:tcBorders>
          </w:tcPr>
          <w:p w14:paraId="04D082E4" w14:textId="71064D7E" w:rsidR="007E38D0" w:rsidRPr="005F05F1" w:rsidRDefault="007E38D0" w:rsidP="00B44B02">
            <w:pPr>
              <w:ind w:left="0"/>
              <w:rPr>
                <w:color w:val="000000"/>
                <w:szCs w:val="18"/>
                <w:lang w:val="en-AU"/>
              </w:rPr>
            </w:pPr>
            <w:r>
              <w:rPr>
                <w:color w:val="000000"/>
                <w:szCs w:val="18"/>
                <w:lang w:val="en-AU"/>
              </w:rPr>
              <w:t>3.7.</w:t>
            </w:r>
          </w:p>
        </w:tc>
        <w:tc>
          <w:tcPr>
            <w:tcW w:w="10107" w:type="dxa"/>
            <w:tcBorders>
              <w:top w:val="single" w:sz="4" w:space="0" w:color="auto"/>
              <w:bottom w:val="single" w:sz="4" w:space="0" w:color="auto"/>
            </w:tcBorders>
          </w:tcPr>
          <w:p w14:paraId="4E3A2903" w14:textId="19D7D2D0" w:rsidR="007E38D0" w:rsidRPr="007E38D0" w:rsidRDefault="007E38D0" w:rsidP="00B44B02">
            <w:pPr>
              <w:ind w:left="0"/>
            </w:pPr>
            <w:r>
              <w:t xml:space="preserve">NT asked all staff to think of interesting but short ( eg; 2 minute) performances / story snippets from existing collections that we could upload to Itunes U. He suggested JM look at Wurm collection. </w:t>
            </w:r>
          </w:p>
        </w:tc>
      </w:tr>
      <w:tr w:rsidR="00A10345" w:rsidRPr="005F05F1" w14:paraId="543DCE95" w14:textId="77777777" w:rsidTr="007E38D0">
        <w:tc>
          <w:tcPr>
            <w:tcW w:w="774" w:type="dxa"/>
            <w:tcBorders>
              <w:top w:val="single" w:sz="4" w:space="0" w:color="auto"/>
              <w:left w:val="single" w:sz="4" w:space="0" w:color="auto"/>
              <w:bottom w:val="single" w:sz="4" w:space="0" w:color="auto"/>
            </w:tcBorders>
          </w:tcPr>
          <w:p w14:paraId="59FB75C4" w14:textId="27AB8E1D" w:rsidR="00A10345" w:rsidRDefault="00A10345" w:rsidP="00B44B02">
            <w:pPr>
              <w:ind w:left="0"/>
              <w:rPr>
                <w:color w:val="000000"/>
                <w:szCs w:val="18"/>
                <w:lang w:val="en-AU"/>
              </w:rPr>
            </w:pPr>
            <w:r>
              <w:rPr>
                <w:color w:val="000000"/>
                <w:szCs w:val="18"/>
                <w:lang w:val="en-AU"/>
              </w:rPr>
              <w:t>6TC1</w:t>
            </w:r>
          </w:p>
        </w:tc>
        <w:tc>
          <w:tcPr>
            <w:tcW w:w="10107" w:type="dxa"/>
            <w:tcBorders>
              <w:top w:val="single" w:sz="4" w:space="0" w:color="auto"/>
              <w:bottom w:val="single" w:sz="4" w:space="0" w:color="auto"/>
            </w:tcBorders>
          </w:tcPr>
          <w:p w14:paraId="1EE1B732" w14:textId="622B06AA" w:rsidR="00A10345" w:rsidRDefault="00A10345" w:rsidP="00B44B02">
            <w:pPr>
              <w:ind w:left="0"/>
            </w:pPr>
            <w:r>
              <w:t>LB to take to Canberra to pass onto NT for when he’s next in Vanuatu.</w:t>
            </w:r>
          </w:p>
        </w:tc>
      </w:tr>
      <w:tr w:rsidR="00763840" w:rsidRPr="005F05F1" w14:paraId="74ACE427" w14:textId="77777777" w:rsidTr="00763840">
        <w:tc>
          <w:tcPr>
            <w:tcW w:w="774" w:type="dxa"/>
            <w:tcBorders>
              <w:top w:val="single" w:sz="4" w:space="0" w:color="auto"/>
              <w:left w:val="single" w:sz="4" w:space="0" w:color="auto"/>
              <w:bottom w:val="single" w:sz="4" w:space="0" w:color="auto"/>
            </w:tcBorders>
          </w:tcPr>
          <w:p w14:paraId="5A07A107" w14:textId="77777777" w:rsidR="00763840" w:rsidRDefault="00763840" w:rsidP="00F42302">
            <w:pPr>
              <w:ind w:left="0"/>
              <w:rPr>
                <w:color w:val="000000"/>
                <w:szCs w:val="18"/>
                <w:lang w:val="en-AU"/>
              </w:rPr>
            </w:pPr>
            <w:r>
              <w:rPr>
                <w:color w:val="000000"/>
                <w:szCs w:val="18"/>
                <w:lang w:val="en-AU"/>
              </w:rPr>
              <w:t>8.1.</w:t>
            </w:r>
          </w:p>
        </w:tc>
        <w:tc>
          <w:tcPr>
            <w:tcW w:w="10107" w:type="dxa"/>
            <w:tcBorders>
              <w:top w:val="single" w:sz="4" w:space="0" w:color="auto"/>
              <w:bottom w:val="single" w:sz="4" w:space="0" w:color="auto"/>
            </w:tcBorders>
          </w:tcPr>
          <w:p w14:paraId="71B98193" w14:textId="1480CB54" w:rsidR="00763840" w:rsidRDefault="00763840" w:rsidP="00F42302">
            <w:pPr>
              <w:ind w:left="0"/>
            </w:pPr>
            <w:r w:rsidRPr="001C3625">
              <w:t xml:space="preserve">LB/NT/JM to discuss </w:t>
            </w:r>
            <w:r>
              <w:t xml:space="preserve">MoU </w:t>
            </w:r>
            <w:r w:rsidRPr="001C3625">
              <w:t>with their relative Dept Finance officers and Business Liaison Office about correct procedures.</w:t>
            </w:r>
          </w:p>
        </w:tc>
      </w:tr>
      <w:tr w:rsidR="00763840" w:rsidRPr="005F05F1" w14:paraId="7BCD3A38" w14:textId="77777777" w:rsidTr="00763840">
        <w:tc>
          <w:tcPr>
            <w:tcW w:w="774" w:type="dxa"/>
            <w:tcBorders>
              <w:top w:val="single" w:sz="4" w:space="0" w:color="auto"/>
              <w:left w:val="single" w:sz="4" w:space="0" w:color="auto"/>
              <w:bottom w:val="single" w:sz="4" w:space="0" w:color="auto"/>
            </w:tcBorders>
          </w:tcPr>
          <w:p w14:paraId="097E14A5" w14:textId="0B3F73A1" w:rsidR="00763840" w:rsidRDefault="00763840" w:rsidP="00F42302">
            <w:pPr>
              <w:ind w:left="0"/>
              <w:rPr>
                <w:color w:val="000000"/>
                <w:szCs w:val="18"/>
                <w:lang w:val="en-AU"/>
              </w:rPr>
            </w:pPr>
            <w:r>
              <w:rPr>
                <w:color w:val="000000"/>
                <w:szCs w:val="18"/>
                <w:lang w:val="en-AU"/>
              </w:rPr>
              <w:t>8.1.</w:t>
            </w:r>
          </w:p>
        </w:tc>
        <w:tc>
          <w:tcPr>
            <w:tcW w:w="10107" w:type="dxa"/>
            <w:tcBorders>
              <w:top w:val="single" w:sz="4" w:space="0" w:color="auto"/>
              <w:bottom w:val="single" w:sz="4" w:space="0" w:color="auto"/>
            </w:tcBorders>
          </w:tcPr>
          <w:p w14:paraId="44EAB923" w14:textId="36C88C6A" w:rsidR="00763840" w:rsidRPr="001C3625" w:rsidRDefault="00763840" w:rsidP="00763840">
            <w:pPr>
              <w:ind w:left="0"/>
            </w:pPr>
            <w:r w:rsidRPr="001C3625">
              <w:t>LB to email Nick E</w:t>
            </w:r>
            <w:r>
              <w:t xml:space="preserve">vans to see if he is interested in setting up MoU. </w:t>
            </w:r>
          </w:p>
        </w:tc>
      </w:tr>
    </w:tbl>
    <w:p w14:paraId="43E36712" w14:textId="77777777" w:rsidR="009118E5" w:rsidRPr="005F05F1" w:rsidRDefault="009118E5" w:rsidP="00B44B02">
      <w:pPr>
        <w:ind w:left="0"/>
        <w:rPr>
          <w:color w:val="000000"/>
          <w:szCs w:val="18"/>
          <w:lang w:val="en-AU"/>
        </w:rPr>
      </w:pPr>
    </w:p>
    <w:p w14:paraId="47260129" w14:textId="77777777" w:rsidR="009118E5" w:rsidRPr="005F05F1" w:rsidRDefault="009118E5" w:rsidP="00B44B02">
      <w:pPr>
        <w:ind w:left="0"/>
        <w:rPr>
          <w:color w:val="000000"/>
          <w:szCs w:val="18"/>
          <w:lang w:val="en-AU"/>
        </w:rPr>
      </w:pPr>
      <w:r w:rsidRPr="005F05F1">
        <w:rPr>
          <w:color w:val="000000"/>
          <w:szCs w:val="18"/>
          <w:lang w:val="en-AU"/>
        </w:rPr>
        <w:t>NICK FOWLER-GILMORE</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0064"/>
      </w:tblGrid>
      <w:tr w:rsidR="00B44B02" w:rsidRPr="005F05F1" w14:paraId="68A21AC9" w14:textId="77777777" w:rsidTr="007E38D0">
        <w:tc>
          <w:tcPr>
            <w:tcW w:w="817" w:type="dxa"/>
            <w:tcBorders>
              <w:top w:val="single" w:sz="4" w:space="0" w:color="auto"/>
              <w:left w:val="single" w:sz="4" w:space="0" w:color="auto"/>
              <w:bottom w:val="single" w:sz="4" w:space="0" w:color="auto"/>
            </w:tcBorders>
          </w:tcPr>
          <w:p w14:paraId="1807688D" w14:textId="77777777" w:rsidR="009118E5" w:rsidRPr="005F05F1" w:rsidRDefault="009118E5" w:rsidP="00B44B02">
            <w:pPr>
              <w:ind w:left="0"/>
              <w:rPr>
                <w:color w:val="000000"/>
                <w:szCs w:val="18"/>
                <w:lang w:val="en-AU"/>
              </w:rPr>
            </w:pPr>
            <w:r w:rsidRPr="005F05F1">
              <w:rPr>
                <w:color w:val="000000"/>
                <w:szCs w:val="18"/>
                <w:lang w:val="en-AU"/>
              </w:rPr>
              <w:t>6.4.</w:t>
            </w:r>
          </w:p>
        </w:tc>
        <w:tc>
          <w:tcPr>
            <w:tcW w:w="10064" w:type="dxa"/>
            <w:tcBorders>
              <w:top w:val="single" w:sz="4" w:space="0" w:color="auto"/>
              <w:bottom w:val="single" w:sz="4" w:space="0" w:color="auto"/>
            </w:tcBorders>
          </w:tcPr>
          <w:p w14:paraId="6F4296DA" w14:textId="77777777" w:rsidR="009118E5" w:rsidRPr="005F05F1" w:rsidRDefault="007D5C23" w:rsidP="00B44B02">
            <w:pPr>
              <w:ind w:left="0"/>
              <w:rPr>
                <w:color w:val="000000"/>
                <w:szCs w:val="18"/>
                <w:lang w:val="en-AU"/>
              </w:rPr>
            </w:pPr>
            <w:r>
              <w:rPr>
                <w:color w:val="000000"/>
                <w:szCs w:val="18"/>
                <w:lang w:val="en-AU"/>
              </w:rPr>
              <w:t xml:space="preserve">CF: Waiting on metadata to be complete on GAC1 before ingesting. </w:t>
            </w:r>
          </w:p>
        </w:tc>
      </w:tr>
      <w:tr w:rsidR="00B44B02" w:rsidRPr="005F05F1" w14:paraId="75A0A30D" w14:textId="77777777" w:rsidTr="00BF4B8A">
        <w:tc>
          <w:tcPr>
            <w:tcW w:w="817" w:type="dxa"/>
            <w:tcBorders>
              <w:top w:val="single" w:sz="4" w:space="0" w:color="auto"/>
              <w:left w:val="single" w:sz="4" w:space="0" w:color="auto"/>
              <w:bottom w:val="single" w:sz="18" w:space="0" w:color="auto"/>
            </w:tcBorders>
          </w:tcPr>
          <w:p w14:paraId="2DEA78F2" w14:textId="77777777" w:rsidR="009118E5" w:rsidRPr="005F05F1" w:rsidRDefault="009118E5" w:rsidP="00B44B02">
            <w:pPr>
              <w:ind w:left="0"/>
              <w:rPr>
                <w:color w:val="000000"/>
                <w:szCs w:val="18"/>
                <w:lang w:val="en-AU"/>
              </w:rPr>
            </w:pPr>
            <w:r w:rsidRPr="005F05F1">
              <w:rPr>
                <w:color w:val="000000"/>
                <w:szCs w:val="18"/>
                <w:lang w:val="en-AU"/>
              </w:rPr>
              <w:t>7.3.</w:t>
            </w:r>
          </w:p>
        </w:tc>
        <w:tc>
          <w:tcPr>
            <w:tcW w:w="10064" w:type="dxa"/>
            <w:tcBorders>
              <w:top w:val="single" w:sz="4" w:space="0" w:color="auto"/>
              <w:bottom w:val="single" w:sz="18" w:space="0" w:color="auto"/>
            </w:tcBorders>
          </w:tcPr>
          <w:p w14:paraId="172EB349" w14:textId="77777777" w:rsidR="009118E5" w:rsidRPr="005F05F1" w:rsidRDefault="009118E5" w:rsidP="00B44B02">
            <w:pPr>
              <w:ind w:left="0"/>
              <w:rPr>
                <w:color w:val="000000"/>
                <w:szCs w:val="18"/>
                <w:lang w:val="en-AU"/>
              </w:rPr>
            </w:pPr>
            <w:r w:rsidRPr="005F05F1">
              <w:rPr>
                <w:color w:val="000000"/>
                <w:szCs w:val="18"/>
                <w:lang w:val="en-AU"/>
              </w:rPr>
              <w:t>CF: Testing of NABU for certain tasks (talk to LB about these).</w:t>
            </w:r>
          </w:p>
        </w:tc>
      </w:tr>
      <w:tr w:rsidR="007E38D0" w:rsidRPr="005F05F1" w14:paraId="34800947" w14:textId="77777777" w:rsidTr="00BF4B8A">
        <w:tc>
          <w:tcPr>
            <w:tcW w:w="817" w:type="dxa"/>
            <w:tcBorders>
              <w:top w:val="single" w:sz="18" w:space="0" w:color="auto"/>
              <w:left w:val="single" w:sz="4" w:space="0" w:color="auto"/>
              <w:bottom w:val="single" w:sz="4" w:space="0" w:color="auto"/>
            </w:tcBorders>
          </w:tcPr>
          <w:p w14:paraId="116AD877" w14:textId="66AC63E8" w:rsidR="007E38D0" w:rsidRPr="005F05F1" w:rsidRDefault="007E38D0" w:rsidP="00B44B02">
            <w:pPr>
              <w:ind w:left="0"/>
              <w:rPr>
                <w:color w:val="000000"/>
                <w:szCs w:val="18"/>
                <w:lang w:val="en-AU"/>
              </w:rPr>
            </w:pPr>
            <w:r>
              <w:rPr>
                <w:color w:val="000000"/>
                <w:szCs w:val="18"/>
                <w:lang w:val="en-AU"/>
              </w:rPr>
              <w:t>2.3.4.</w:t>
            </w:r>
          </w:p>
        </w:tc>
        <w:tc>
          <w:tcPr>
            <w:tcW w:w="10064" w:type="dxa"/>
            <w:tcBorders>
              <w:top w:val="single" w:sz="18" w:space="0" w:color="auto"/>
              <w:bottom w:val="single" w:sz="4" w:space="0" w:color="auto"/>
            </w:tcBorders>
          </w:tcPr>
          <w:p w14:paraId="4AFF056D" w14:textId="047E5ABF" w:rsidR="007E38D0" w:rsidRPr="007E38D0" w:rsidRDefault="007E38D0" w:rsidP="00B44B02">
            <w:pPr>
              <w:ind w:left="0"/>
            </w:pPr>
            <w:r>
              <w:t>NFG to advise when he’s ready for</w:t>
            </w:r>
            <w:r w:rsidR="00BF4B8A">
              <w:t xml:space="preserve"> more work by emailing NT/LB/JM. </w:t>
            </w:r>
          </w:p>
        </w:tc>
      </w:tr>
      <w:tr w:rsidR="00BF4B8A" w:rsidRPr="005F05F1" w14:paraId="29F81838" w14:textId="77777777" w:rsidTr="00BF4B8A">
        <w:tc>
          <w:tcPr>
            <w:tcW w:w="817" w:type="dxa"/>
            <w:tcBorders>
              <w:top w:val="single" w:sz="4" w:space="0" w:color="auto"/>
              <w:left w:val="single" w:sz="4" w:space="0" w:color="auto"/>
              <w:bottom w:val="single" w:sz="4" w:space="0" w:color="auto"/>
            </w:tcBorders>
          </w:tcPr>
          <w:p w14:paraId="74086B76" w14:textId="59AF10EC" w:rsidR="00BF4B8A" w:rsidRDefault="00BF4B8A" w:rsidP="00B44B02">
            <w:pPr>
              <w:ind w:left="0"/>
              <w:rPr>
                <w:color w:val="000000"/>
                <w:szCs w:val="18"/>
                <w:lang w:val="en-AU"/>
              </w:rPr>
            </w:pPr>
            <w:r>
              <w:rPr>
                <w:color w:val="000000"/>
                <w:szCs w:val="18"/>
                <w:lang w:val="en-AU"/>
              </w:rPr>
              <w:t>3.7.</w:t>
            </w:r>
          </w:p>
        </w:tc>
        <w:tc>
          <w:tcPr>
            <w:tcW w:w="10064" w:type="dxa"/>
            <w:tcBorders>
              <w:top w:val="single" w:sz="4" w:space="0" w:color="auto"/>
              <w:bottom w:val="single" w:sz="4" w:space="0" w:color="auto"/>
            </w:tcBorders>
          </w:tcPr>
          <w:p w14:paraId="020F8F46" w14:textId="7E6C1172" w:rsidR="00BF4B8A" w:rsidRDefault="00BF4B8A" w:rsidP="00BF4B8A">
            <w:pPr>
              <w:ind w:left="0"/>
            </w:pPr>
            <w:r>
              <w:t xml:space="preserve">NT asked all staff to think of interesting but short ( eg; 2 minute) performances / story snippets from existing collections that we could upload to Itunes U. </w:t>
            </w:r>
          </w:p>
        </w:tc>
      </w:tr>
      <w:tr w:rsidR="00763840" w:rsidRPr="005F05F1" w14:paraId="4566148F" w14:textId="77777777" w:rsidTr="00BF4B8A">
        <w:tc>
          <w:tcPr>
            <w:tcW w:w="817" w:type="dxa"/>
            <w:tcBorders>
              <w:top w:val="single" w:sz="4" w:space="0" w:color="auto"/>
              <w:left w:val="single" w:sz="4" w:space="0" w:color="auto"/>
              <w:bottom w:val="single" w:sz="4" w:space="0" w:color="auto"/>
            </w:tcBorders>
          </w:tcPr>
          <w:p w14:paraId="47A49116" w14:textId="782F7D79" w:rsidR="00763840" w:rsidRDefault="00763840" w:rsidP="00B44B02">
            <w:pPr>
              <w:ind w:left="0"/>
              <w:rPr>
                <w:color w:val="000000"/>
                <w:szCs w:val="18"/>
                <w:lang w:val="en-AU"/>
              </w:rPr>
            </w:pPr>
            <w:r>
              <w:rPr>
                <w:color w:val="000000"/>
                <w:szCs w:val="18"/>
                <w:lang w:val="en-AU"/>
              </w:rPr>
              <w:t>8.2.</w:t>
            </w:r>
          </w:p>
        </w:tc>
        <w:tc>
          <w:tcPr>
            <w:tcW w:w="10064" w:type="dxa"/>
            <w:tcBorders>
              <w:top w:val="single" w:sz="4" w:space="0" w:color="auto"/>
              <w:bottom w:val="single" w:sz="4" w:space="0" w:color="auto"/>
            </w:tcBorders>
          </w:tcPr>
          <w:p w14:paraId="0F5EDD8D" w14:textId="448A6F6F" w:rsidR="00763840" w:rsidRPr="00763840" w:rsidRDefault="00763840" w:rsidP="00763840">
            <w:pPr>
              <w:ind w:left="0"/>
              <w:rPr>
                <w:rFonts w:cs="Consolas"/>
                <w:szCs w:val="18"/>
                <w:lang w:val="en-US"/>
              </w:rPr>
            </w:pPr>
            <w:r>
              <w:rPr>
                <w:rFonts w:cs="Consolas"/>
                <w:szCs w:val="18"/>
                <w:lang w:val="en-US"/>
              </w:rPr>
              <w:t xml:space="preserve">NFG / GB to do inventory of CR1 tapes checking tape boxes for ingestion label.  These tapes must be ingested before sending everything to Canberra. </w:t>
            </w:r>
          </w:p>
        </w:tc>
      </w:tr>
    </w:tbl>
    <w:p w14:paraId="355239AE" w14:textId="77777777" w:rsidR="009118E5" w:rsidRPr="005F05F1" w:rsidRDefault="009118E5" w:rsidP="00B44B02">
      <w:pPr>
        <w:ind w:left="0"/>
        <w:rPr>
          <w:color w:val="000000"/>
          <w:szCs w:val="18"/>
          <w:lang w:val="en-AU"/>
        </w:rPr>
      </w:pPr>
    </w:p>
    <w:p w14:paraId="561354C4" w14:textId="77777777" w:rsidR="009118E5" w:rsidRPr="005F05F1" w:rsidRDefault="009118E5" w:rsidP="00B44B02">
      <w:pPr>
        <w:ind w:left="0"/>
        <w:rPr>
          <w:color w:val="000000"/>
          <w:szCs w:val="18"/>
          <w:lang w:val="en-AU"/>
        </w:rPr>
      </w:pPr>
      <w:r w:rsidRPr="005F05F1">
        <w:rPr>
          <w:color w:val="000000"/>
          <w:szCs w:val="18"/>
          <w:lang w:val="en-AU"/>
        </w:rPr>
        <w:t>NICK THIEBERGER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10128"/>
      </w:tblGrid>
      <w:tr w:rsidR="009118E5" w:rsidRPr="005F05F1" w14:paraId="56E54B79" w14:textId="77777777" w:rsidTr="00763840">
        <w:tc>
          <w:tcPr>
            <w:tcW w:w="753" w:type="dxa"/>
            <w:tcBorders>
              <w:top w:val="single" w:sz="2" w:space="0" w:color="auto"/>
              <w:left w:val="single" w:sz="2" w:space="0" w:color="auto"/>
              <w:bottom w:val="single" w:sz="18" w:space="0" w:color="auto"/>
              <w:right w:val="single" w:sz="2" w:space="0" w:color="auto"/>
            </w:tcBorders>
          </w:tcPr>
          <w:p w14:paraId="3EA7D2FF" w14:textId="77777777" w:rsidR="009118E5" w:rsidRPr="005F05F1" w:rsidRDefault="009118E5" w:rsidP="00B44B02">
            <w:pPr>
              <w:ind w:left="0"/>
              <w:rPr>
                <w:color w:val="000000"/>
                <w:szCs w:val="18"/>
                <w:lang w:val="en-AU"/>
              </w:rPr>
            </w:pPr>
            <w:r w:rsidRPr="005F05F1">
              <w:rPr>
                <w:color w:val="000000"/>
                <w:szCs w:val="18"/>
                <w:lang w:val="en-AU"/>
              </w:rPr>
              <w:t>7.3.</w:t>
            </w:r>
          </w:p>
        </w:tc>
        <w:tc>
          <w:tcPr>
            <w:tcW w:w="10128" w:type="dxa"/>
            <w:tcBorders>
              <w:top w:val="single" w:sz="2" w:space="0" w:color="auto"/>
              <w:left w:val="single" w:sz="2" w:space="0" w:color="auto"/>
              <w:bottom w:val="single" w:sz="18" w:space="0" w:color="auto"/>
              <w:right w:val="single" w:sz="2" w:space="0" w:color="auto"/>
            </w:tcBorders>
          </w:tcPr>
          <w:p w14:paraId="47565AC6" w14:textId="77777777" w:rsidR="009118E5" w:rsidRPr="005F05F1" w:rsidRDefault="009118E5" w:rsidP="00B44B02">
            <w:pPr>
              <w:ind w:left="0"/>
              <w:rPr>
                <w:color w:val="000000"/>
                <w:szCs w:val="18"/>
              </w:rPr>
            </w:pPr>
            <w:r w:rsidRPr="005F05F1">
              <w:rPr>
                <w:color w:val="000000"/>
                <w:szCs w:val="18"/>
                <w:lang w:val="en-AU"/>
              </w:rPr>
              <w:t>CF: Testing of NABU for batch updating, importing, creating a new record with 10 different roles, etc. when functions are available (eg; edit, search). See google docs shared file titled “effort planning PARADISEC”.</w:t>
            </w:r>
          </w:p>
        </w:tc>
      </w:tr>
      <w:tr w:rsidR="00BF4B8A" w:rsidRPr="005F05F1" w14:paraId="2FD94A4B" w14:textId="77777777" w:rsidTr="00763840">
        <w:tc>
          <w:tcPr>
            <w:tcW w:w="753" w:type="dxa"/>
            <w:tcBorders>
              <w:top w:val="single" w:sz="18" w:space="0" w:color="auto"/>
              <w:left w:val="single" w:sz="4" w:space="0" w:color="auto"/>
              <w:bottom w:val="single" w:sz="4" w:space="0" w:color="auto"/>
            </w:tcBorders>
          </w:tcPr>
          <w:p w14:paraId="3A575DB9" w14:textId="16182274" w:rsidR="00BF4B8A" w:rsidRPr="005F05F1" w:rsidRDefault="00BF4B8A" w:rsidP="00B44B02">
            <w:pPr>
              <w:ind w:left="0"/>
              <w:rPr>
                <w:color w:val="000000"/>
                <w:szCs w:val="18"/>
                <w:lang w:val="en-AU"/>
              </w:rPr>
            </w:pPr>
            <w:r>
              <w:rPr>
                <w:color w:val="000000"/>
                <w:szCs w:val="18"/>
                <w:lang w:val="en-AU"/>
              </w:rPr>
              <w:t>3.7.</w:t>
            </w:r>
          </w:p>
        </w:tc>
        <w:tc>
          <w:tcPr>
            <w:tcW w:w="10128" w:type="dxa"/>
            <w:tcBorders>
              <w:top w:val="single" w:sz="18" w:space="0" w:color="auto"/>
              <w:bottom w:val="single" w:sz="4" w:space="0" w:color="auto"/>
            </w:tcBorders>
          </w:tcPr>
          <w:p w14:paraId="44B35BE5" w14:textId="374CBDBF" w:rsidR="00BF4B8A" w:rsidRPr="00BF4B8A" w:rsidRDefault="00BF4B8A" w:rsidP="00B44B02">
            <w:pPr>
              <w:ind w:left="0"/>
            </w:pPr>
            <w:r>
              <w:t xml:space="preserve">NT asked all staff to think of interesting but short ( eg; 2 minute) performances / story snippets from existing collections that we could upload to Itunes U. He suggested JM look at Wurm collection. </w:t>
            </w:r>
          </w:p>
        </w:tc>
      </w:tr>
      <w:tr w:rsidR="00763840" w:rsidRPr="005F05F1" w14:paraId="7B569B92" w14:textId="77777777" w:rsidTr="00763840">
        <w:tc>
          <w:tcPr>
            <w:tcW w:w="753" w:type="dxa"/>
            <w:tcBorders>
              <w:top w:val="single" w:sz="4" w:space="0" w:color="auto"/>
              <w:left w:val="single" w:sz="4" w:space="0" w:color="auto"/>
              <w:bottom w:val="single" w:sz="4" w:space="0" w:color="auto"/>
              <w:right w:val="single" w:sz="4" w:space="0" w:color="auto"/>
            </w:tcBorders>
          </w:tcPr>
          <w:p w14:paraId="30B40B23" w14:textId="77777777" w:rsidR="00763840" w:rsidRDefault="00763840" w:rsidP="00F42302">
            <w:pPr>
              <w:ind w:left="0"/>
              <w:rPr>
                <w:color w:val="000000"/>
                <w:szCs w:val="18"/>
                <w:lang w:val="en-AU"/>
              </w:rPr>
            </w:pPr>
            <w:r>
              <w:rPr>
                <w:color w:val="000000"/>
                <w:szCs w:val="18"/>
                <w:lang w:val="en-AU"/>
              </w:rPr>
              <w:t>8.1.</w:t>
            </w:r>
          </w:p>
        </w:tc>
        <w:tc>
          <w:tcPr>
            <w:tcW w:w="10128" w:type="dxa"/>
            <w:tcBorders>
              <w:top w:val="single" w:sz="4" w:space="0" w:color="auto"/>
              <w:left w:val="single" w:sz="4" w:space="0" w:color="auto"/>
              <w:bottom w:val="single" w:sz="4" w:space="0" w:color="auto"/>
              <w:right w:val="single" w:sz="4" w:space="0" w:color="auto"/>
            </w:tcBorders>
          </w:tcPr>
          <w:p w14:paraId="061C00C8" w14:textId="4F84D7EB" w:rsidR="00763840" w:rsidRDefault="00763840" w:rsidP="00922AB1">
            <w:pPr>
              <w:ind w:left="0"/>
            </w:pPr>
            <w:r w:rsidRPr="001C3625">
              <w:t xml:space="preserve">LB/NT/JM to discuss </w:t>
            </w:r>
            <w:r>
              <w:t xml:space="preserve">MoU </w:t>
            </w:r>
            <w:r w:rsidR="00922AB1" w:rsidRPr="001C3625">
              <w:t xml:space="preserve">with </w:t>
            </w:r>
            <w:bookmarkStart w:id="0" w:name="_GoBack"/>
            <w:bookmarkEnd w:id="0"/>
            <w:r w:rsidRPr="001C3625">
              <w:t>their relative Dept Finance officers and Business Liaison Office about correct procedures.</w:t>
            </w:r>
          </w:p>
        </w:tc>
      </w:tr>
    </w:tbl>
    <w:p w14:paraId="449B229B" w14:textId="77777777" w:rsidR="00763840" w:rsidRDefault="00763840" w:rsidP="00B44B02">
      <w:pPr>
        <w:ind w:left="0"/>
        <w:rPr>
          <w:color w:val="000000"/>
          <w:szCs w:val="18"/>
          <w:lang w:val="en-AU"/>
        </w:rPr>
      </w:pPr>
    </w:p>
    <w:p w14:paraId="094B90CC" w14:textId="77777777" w:rsidR="009118E5" w:rsidRPr="005F05F1" w:rsidRDefault="009118E5" w:rsidP="00B44B02">
      <w:pPr>
        <w:ind w:left="0"/>
        <w:rPr>
          <w:color w:val="000000"/>
          <w:szCs w:val="18"/>
          <w:lang w:val="en-AU"/>
        </w:rPr>
      </w:pPr>
      <w:r w:rsidRPr="005F05F1">
        <w:rPr>
          <w:color w:val="000000"/>
          <w:szCs w:val="18"/>
          <w:lang w:val="en-AU"/>
        </w:rPr>
        <w:t>AMANDA HARRIS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
        <w:gridCol w:w="10010"/>
      </w:tblGrid>
      <w:tr w:rsidR="009118E5" w:rsidRPr="005F05F1" w14:paraId="7279FEC6" w14:textId="77777777" w:rsidTr="001860D0">
        <w:tc>
          <w:tcPr>
            <w:tcW w:w="905" w:type="dxa"/>
            <w:tcBorders>
              <w:top w:val="single" w:sz="4" w:space="0" w:color="auto"/>
              <w:left w:val="single" w:sz="4" w:space="0" w:color="auto"/>
              <w:bottom w:val="single" w:sz="4" w:space="0" w:color="auto"/>
            </w:tcBorders>
          </w:tcPr>
          <w:p w14:paraId="32FE9FC7" w14:textId="77777777" w:rsidR="009118E5" w:rsidRPr="005F05F1" w:rsidRDefault="009118E5" w:rsidP="00B44B02">
            <w:pPr>
              <w:ind w:left="0"/>
              <w:rPr>
                <w:color w:val="000000"/>
                <w:szCs w:val="18"/>
                <w:lang w:val="en-AU"/>
              </w:rPr>
            </w:pPr>
            <w:r w:rsidRPr="005F05F1">
              <w:rPr>
                <w:color w:val="000000"/>
                <w:szCs w:val="18"/>
                <w:lang w:val="en-AU"/>
              </w:rPr>
              <w:t>7.3.</w:t>
            </w:r>
          </w:p>
        </w:tc>
        <w:tc>
          <w:tcPr>
            <w:tcW w:w="10010" w:type="dxa"/>
            <w:tcBorders>
              <w:top w:val="single" w:sz="4" w:space="0" w:color="auto"/>
              <w:bottom w:val="single" w:sz="4" w:space="0" w:color="auto"/>
            </w:tcBorders>
          </w:tcPr>
          <w:p w14:paraId="6D445B93" w14:textId="77777777" w:rsidR="009118E5" w:rsidRPr="005F05F1" w:rsidRDefault="009118E5" w:rsidP="00B44B02">
            <w:pPr>
              <w:ind w:left="0"/>
              <w:rPr>
                <w:color w:val="000000"/>
                <w:szCs w:val="18"/>
                <w:lang w:val="en-AU"/>
              </w:rPr>
            </w:pPr>
            <w:r w:rsidRPr="005F05F1">
              <w:rPr>
                <w:color w:val="000000"/>
                <w:szCs w:val="18"/>
                <w:lang w:val="en-AU"/>
              </w:rPr>
              <w:t>CF: Testing of NABU for batch updating, importing, creating a new record with 10 different roles, etc. when functions are available (eg; edit, search). See google docs shared file titled “effort planning PARADISEC”.</w:t>
            </w:r>
          </w:p>
        </w:tc>
      </w:tr>
      <w:tr w:rsidR="00BF4B8A" w:rsidRPr="005F05F1" w14:paraId="6177E54A" w14:textId="77777777" w:rsidTr="001860D0">
        <w:tc>
          <w:tcPr>
            <w:tcW w:w="905" w:type="dxa"/>
            <w:tcBorders>
              <w:top w:val="single" w:sz="4" w:space="0" w:color="auto"/>
              <w:left w:val="single" w:sz="4" w:space="0" w:color="auto"/>
              <w:bottom w:val="single" w:sz="4" w:space="0" w:color="auto"/>
            </w:tcBorders>
          </w:tcPr>
          <w:p w14:paraId="17162758" w14:textId="07A91577" w:rsidR="00BF4B8A" w:rsidRPr="005F05F1" w:rsidRDefault="00BF4B8A" w:rsidP="00B44B02">
            <w:pPr>
              <w:ind w:left="0"/>
              <w:rPr>
                <w:color w:val="000000"/>
                <w:szCs w:val="18"/>
                <w:lang w:val="en-AU"/>
              </w:rPr>
            </w:pPr>
            <w:r>
              <w:rPr>
                <w:color w:val="000000"/>
                <w:szCs w:val="18"/>
                <w:lang w:val="en-AU"/>
              </w:rPr>
              <w:t>3.7.</w:t>
            </w:r>
          </w:p>
        </w:tc>
        <w:tc>
          <w:tcPr>
            <w:tcW w:w="10010" w:type="dxa"/>
            <w:tcBorders>
              <w:top w:val="single" w:sz="4" w:space="0" w:color="auto"/>
              <w:bottom w:val="single" w:sz="4" w:space="0" w:color="auto"/>
            </w:tcBorders>
          </w:tcPr>
          <w:p w14:paraId="47F01C3B" w14:textId="02D9BD99" w:rsidR="00BF4B8A" w:rsidRPr="005F05F1" w:rsidRDefault="00BF4B8A" w:rsidP="00BF4B8A">
            <w:pPr>
              <w:ind w:left="0"/>
              <w:rPr>
                <w:color w:val="000000"/>
                <w:szCs w:val="18"/>
                <w:lang w:val="en-AU"/>
              </w:rPr>
            </w:pPr>
            <w:r>
              <w:t xml:space="preserve">NT asked all staff to think of interesting but short ( eg; 2 minute) performances / story snippets from existing collections that we could upload to Itunes U. </w:t>
            </w:r>
          </w:p>
        </w:tc>
      </w:tr>
    </w:tbl>
    <w:p w14:paraId="4391124A" w14:textId="77777777" w:rsidR="001D121E" w:rsidRPr="005F05F1" w:rsidRDefault="001D121E" w:rsidP="001860D0">
      <w:pPr>
        <w:ind w:left="0"/>
        <w:jc w:val="both"/>
        <w:rPr>
          <w:color w:val="000000"/>
          <w:szCs w:val="18"/>
          <w:lang w:val="en-AU"/>
        </w:rPr>
      </w:pPr>
    </w:p>
    <w:sectPr w:rsidR="001D121E" w:rsidRPr="005F05F1" w:rsidSect="008659AF">
      <w:pgSz w:w="16840" w:h="11900" w:orient="landscape"/>
      <w:pgMar w:top="1304" w:right="1134" w:bottom="1304"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3D3BA" w14:textId="77777777" w:rsidR="00A10345" w:rsidRDefault="00A10345" w:rsidP="009118E5">
      <w:r>
        <w:separator/>
      </w:r>
    </w:p>
  </w:endnote>
  <w:endnote w:type="continuationSeparator" w:id="0">
    <w:p w14:paraId="5A3483B6" w14:textId="77777777" w:rsidR="00A10345" w:rsidRDefault="00A10345" w:rsidP="0091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1A9D6" w14:textId="77777777" w:rsidR="00A10345" w:rsidRDefault="00A10345" w:rsidP="00EC0569">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6D51DB" w14:textId="77777777" w:rsidR="00A10345" w:rsidRDefault="00A1034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EDB01" w14:textId="77777777" w:rsidR="00A10345" w:rsidRDefault="00A10345" w:rsidP="00EC0569">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AB1">
      <w:rPr>
        <w:rStyle w:val="PageNumber"/>
        <w:noProof/>
      </w:rPr>
      <w:t>1</w:t>
    </w:r>
    <w:r>
      <w:rPr>
        <w:rStyle w:val="PageNumber"/>
      </w:rPr>
      <w:fldChar w:fldCharType="end"/>
    </w:r>
  </w:p>
  <w:p w14:paraId="002489F6" w14:textId="77777777" w:rsidR="00A10345" w:rsidRDefault="00A1034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4968B" w14:textId="77777777" w:rsidR="00A10345" w:rsidRDefault="00A10345" w:rsidP="009118E5">
      <w:r>
        <w:separator/>
      </w:r>
    </w:p>
  </w:footnote>
  <w:footnote w:type="continuationSeparator" w:id="0">
    <w:p w14:paraId="1387BD47" w14:textId="77777777" w:rsidR="00A10345" w:rsidRDefault="00A10345" w:rsidP="009118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2E207DC"/>
    <w:lvl w:ilvl="0">
      <w:start w:val="1"/>
      <w:numFmt w:val="decimal"/>
      <w:lvlText w:val="%1."/>
      <w:lvlJc w:val="left"/>
      <w:pPr>
        <w:tabs>
          <w:tab w:val="num" w:pos="360"/>
        </w:tabs>
        <w:ind w:left="360" w:hanging="360"/>
      </w:pPr>
    </w:lvl>
  </w:abstractNum>
  <w:abstractNum w:abstractNumId="1">
    <w:nsid w:val="033B17B9"/>
    <w:multiLevelType w:val="multilevel"/>
    <w:tmpl w:val="8ECA44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
    <w:nsid w:val="038E1CA6"/>
    <w:multiLevelType w:val="multilevel"/>
    <w:tmpl w:val="B5BEDEF0"/>
    <w:lvl w:ilvl="0">
      <w:start w:val="1"/>
      <w:numFmt w:val="decimal"/>
      <w:lvlText w:val="%1."/>
      <w:lvlJc w:val="left"/>
      <w:pPr>
        <w:ind w:left="360" w:hanging="360"/>
      </w:pPr>
      <w:rPr>
        <w:rFonts w:hint="default"/>
      </w:rPr>
    </w:lvl>
    <w:lvl w:ilvl="1">
      <w:start w:val="1"/>
      <w:numFmt w:val="none"/>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2648C3"/>
    <w:multiLevelType w:val="multilevel"/>
    <w:tmpl w:val="0409001F"/>
    <w:name w:val="minutes numbering"/>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E631BB"/>
    <w:multiLevelType w:val="multilevel"/>
    <w:tmpl w:val="3A54FF38"/>
    <w:lvl w:ilvl="0">
      <w:start w:val="1"/>
      <w:numFmt w:val="decimal"/>
      <w:lvlText w:val="%1."/>
      <w:lvlJc w:val="left"/>
      <w:pPr>
        <w:ind w:left="360" w:hanging="360"/>
      </w:pPr>
      <w:rPr>
        <w:rFonts w:hint="default"/>
      </w:rPr>
    </w:lvl>
    <w:lvl w:ilvl="1">
      <w:start w:val="1"/>
      <w:numFmt w:val="none"/>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DB42CC"/>
    <w:multiLevelType w:val="multilevel"/>
    <w:tmpl w:val="BCCE9E2A"/>
    <w:lvl w:ilvl="0">
      <w:start w:val="1"/>
      <w:numFmt w:val="decimal"/>
      <w:lvlText w:val="%1."/>
      <w:lvlJc w:val="left"/>
      <w:pPr>
        <w:ind w:left="360" w:hanging="360"/>
      </w:pPr>
      <w:rPr>
        <w:rFonts w:hint="default"/>
      </w:rPr>
    </w:lvl>
    <w:lvl w:ilvl="1">
      <w:start w:val="1"/>
      <w:numFmt w:val="none"/>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F023FB"/>
    <w:multiLevelType w:val="multilevel"/>
    <w:tmpl w:val="0409001F"/>
    <w:name w:val="minutes numbering3"/>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814463"/>
    <w:multiLevelType w:val="multilevel"/>
    <w:tmpl w:val="8ECA44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nsid w:val="19BD2851"/>
    <w:multiLevelType w:val="multilevel"/>
    <w:tmpl w:val="0409001F"/>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A7D3B"/>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nsid w:val="24F0451D"/>
    <w:multiLevelType w:val="hybridMultilevel"/>
    <w:tmpl w:val="6BD43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097D83"/>
    <w:multiLevelType w:val="multilevel"/>
    <w:tmpl w:val="0409001F"/>
    <w:name w:val="minutes numb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FA579C5"/>
    <w:multiLevelType w:val="hybridMultilevel"/>
    <w:tmpl w:val="BDAE3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E27B08"/>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4">
    <w:nsid w:val="35A3618D"/>
    <w:multiLevelType w:val="multilevel"/>
    <w:tmpl w:val="511045E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nsid w:val="383D44B7"/>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nsid w:val="3E52227E"/>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nsid w:val="3E550487"/>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FCB0200"/>
    <w:multiLevelType w:val="multilevel"/>
    <w:tmpl w:val="9C12E90A"/>
    <w:lvl w:ilvl="0">
      <w:start w:val="1"/>
      <w:numFmt w:val="decimal"/>
      <w:suff w:val="space"/>
      <w:lvlText w:val="%1."/>
      <w:lvlJc w:val="left"/>
      <w:pPr>
        <w:ind w:left="737" w:hanging="567"/>
      </w:pPr>
      <w:rPr>
        <w:rFonts w:hint="default"/>
      </w:rPr>
    </w:lvl>
    <w:lvl w:ilvl="1">
      <w:start w:val="1"/>
      <w:numFmt w:val="decimal"/>
      <w:lvlRestart w:val="0"/>
      <w:suff w:val="space"/>
      <w:lvlText w:val="%1.%2."/>
      <w:lvlJc w:val="left"/>
      <w:pPr>
        <w:ind w:left="1701" w:hanging="1134"/>
      </w:pPr>
      <w:rPr>
        <w:rFonts w:hint="default"/>
      </w:rPr>
    </w:lvl>
    <w:lvl w:ilvl="2">
      <w:start w:val="1"/>
      <w:numFmt w:val="decimal"/>
      <w:lvlRestart w:val="0"/>
      <w:suff w:val="space"/>
      <w:lvlText w:val="1.%1.%3."/>
      <w:lvlJc w:val="left"/>
      <w:pPr>
        <w:ind w:left="2608" w:hanging="1661"/>
      </w:pPr>
      <w:rPr>
        <w:rFonts w:hint="default"/>
      </w:rPr>
    </w:lvl>
    <w:lvl w:ilvl="3">
      <w:start w:val="1"/>
      <w:numFmt w:val="decimal"/>
      <w:lvlRestart w:val="0"/>
      <w:suff w:val="space"/>
      <w:lvlText w:val="%1.%2.%3.%4."/>
      <w:lvlJc w:val="left"/>
      <w:pPr>
        <w:ind w:left="3345" w:hanging="2038"/>
      </w:pPr>
      <w:rPr>
        <w:rFonts w:hint="default"/>
      </w:rPr>
    </w:lvl>
    <w:lvl w:ilvl="4">
      <w:start w:val="1"/>
      <w:numFmt w:val="decimal"/>
      <w:lvlText w:val="%1.%2.%3.%4.%5."/>
      <w:lvlJc w:val="left"/>
      <w:pPr>
        <w:ind w:left="2459" w:hanging="792"/>
      </w:pPr>
      <w:rPr>
        <w:rFonts w:hint="default"/>
      </w:rPr>
    </w:lvl>
    <w:lvl w:ilvl="5">
      <w:start w:val="1"/>
      <w:numFmt w:val="decimal"/>
      <w:lvlText w:val="%1.%2.%3.%4.%5.%6."/>
      <w:lvlJc w:val="left"/>
      <w:pPr>
        <w:ind w:left="2963" w:hanging="936"/>
      </w:pPr>
      <w:rPr>
        <w:rFonts w:hint="default"/>
      </w:rPr>
    </w:lvl>
    <w:lvl w:ilvl="6">
      <w:start w:val="1"/>
      <w:numFmt w:val="decimal"/>
      <w:lvlText w:val="%1.%2.%3.%4.%5.%6.%7."/>
      <w:lvlJc w:val="left"/>
      <w:pPr>
        <w:ind w:left="3467" w:hanging="1080"/>
      </w:pPr>
      <w:rPr>
        <w:rFonts w:hint="default"/>
      </w:rPr>
    </w:lvl>
    <w:lvl w:ilvl="7">
      <w:start w:val="1"/>
      <w:numFmt w:val="decimal"/>
      <w:lvlText w:val="%1.%2.%3.%4.%5.%6.%7.%8."/>
      <w:lvlJc w:val="left"/>
      <w:pPr>
        <w:ind w:left="3971" w:hanging="1224"/>
      </w:pPr>
      <w:rPr>
        <w:rFonts w:hint="default"/>
      </w:rPr>
    </w:lvl>
    <w:lvl w:ilvl="8">
      <w:start w:val="1"/>
      <w:numFmt w:val="decimal"/>
      <w:lvlText w:val="%1.%2.%3.%4.%5.%6.%7.%8.%9."/>
      <w:lvlJc w:val="left"/>
      <w:pPr>
        <w:ind w:left="4547" w:hanging="1440"/>
      </w:pPr>
      <w:rPr>
        <w:rFonts w:hint="default"/>
      </w:rPr>
    </w:lvl>
  </w:abstractNum>
  <w:abstractNum w:abstractNumId="19">
    <w:nsid w:val="4292234B"/>
    <w:multiLevelType w:val="hybridMultilevel"/>
    <w:tmpl w:val="8AE299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5453236"/>
    <w:multiLevelType w:val="multilevel"/>
    <w:tmpl w:val="04090025"/>
    <w:lvl w:ilvl="0">
      <w:start w:val="1"/>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89D7CC2"/>
    <w:multiLevelType w:val="hybridMultilevel"/>
    <w:tmpl w:val="DAC66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305EF0"/>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nsid w:val="4D101B6A"/>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nsid w:val="4E4B5674"/>
    <w:multiLevelType w:val="multilevel"/>
    <w:tmpl w:val="3A54FF38"/>
    <w:lvl w:ilvl="0">
      <w:start w:val="1"/>
      <w:numFmt w:val="decimal"/>
      <w:lvlText w:val="%1."/>
      <w:lvlJc w:val="left"/>
      <w:pPr>
        <w:ind w:left="360" w:hanging="360"/>
      </w:pPr>
      <w:rPr>
        <w:rFonts w:hint="default"/>
      </w:rPr>
    </w:lvl>
    <w:lvl w:ilvl="1">
      <w:start w:val="1"/>
      <w:numFmt w:val="none"/>
      <w:lvlRestart w:val="0"/>
      <w:lvlText w:val="2.2."/>
      <w:lvlJc w:val="left"/>
      <w:pPr>
        <w:ind w:left="79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EF60645"/>
    <w:multiLevelType w:val="multilevel"/>
    <w:tmpl w:val="0409001F"/>
    <w:name w:val="minutes numbering22"/>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00F2464"/>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7">
    <w:nsid w:val="52153DFC"/>
    <w:multiLevelType w:val="multilevel"/>
    <w:tmpl w:val="578C1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40511A2"/>
    <w:multiLevelType w:val="hybridMultilevel"/>
    <w:tmpl w:val="578C1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72094E"/>
    <w:multiLevelType w:val="multilevel"/>
    <w:tmpl w:val="511045E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nsid w:val="5AC91CF0"/>
    <w:multiLevelType w:val="multilevel"/>
    <w:tmpl w:val="9C12E90A"/>
    <w:lvl w:ilvl="0">
      <w:start w:val="1"/>
      <w:numFmt w:val="decimal"/>
      <w:suff w:val="space"/>
      <w:lvlText w:val="%1."/>
      <w:lvlJc w:val="left"/>
      <w:pPr>
        <w:ind w:left="737" w:hanging="567"/>
      </w:pPr>
      <w:rPr>
        <w:rFonts w:hint="default"/>
      </w:rPr>
    </w:lvl>
    <w:lvl w:ilvl="1">
      <w:start w:val="1"/>
      <w:numFmt w:val="decimal"/>
      <w:lvlRestart w:val="0"/>
      <w:suff w:val="space"/>
      <w:lvlText w:val="%1.%2."/>
      <w:lvlJc w:val="left"/>
      <w:pPr>
        <w:ind w:left="1701" w:hanging="1134"/>
      </w:pPr>
      <w:rPr>
        <w:rFonts w:hint="default"/>
      </w:rPr>
    </w:lvl>
    <w:lvl w:ilvl="2">
      <w:start w:val="1"/>
      <w:numFmt w:val="decimal"/>
      <w:lvlRestart w:val="0"/>
      <w:suff w:val="space"/>
      <w:lvlText w:val="1.%1.%3."/>
      <w:lvlJc w:val="left"/>
      <w:pPr>
        <w:ind w:left="2608" w:hanging="1661"/>
      </w:pPr>
      <w:rPr>
        <w:rFonts w:hint="default"/>
      </w:rPr>
    </w:lvl>
    <w:lvl w:ilvl="3">
      <w:start w:val="1"/>
      <w:numFmt w:val="decimal"/>
      <w:lvlRestart w:val="0"/>
      <w:suff w:val="space"/>
      <w:lvlText w:val="%1.%2.%3.%4."/>
      <w:lvlJc w:val="left"/>
      <w:pPr>
        <w:ind w:left="3345" w:hanging="2038"/>
      </w:pPr>
      <w:rPr>
        <w:rFonts w:hint="default"/>
      </w:rPr>
    </w:lvl>
    <w:lvl w:ilvl="4">
      <w:start w:val="1"/>
      <w:numFmt w:val="decimal"/>
      <w:lvlText w:val="%1.%2.%3.%4.%5."/>
      <w:lvlJc w:val="left"/>
      <w:pPr>
        <w:ind w:left="2459" w:hanging="792"/>
      </w:pPr>
      <w:rPr>
        <w:rFonts w:hint="default"/>
      </w:rPr>
    </w:lvl>
    <w:lvl w:ilvl="5">
      <w:start w:val="1"/>
      <w:numFmt w:val="decimal"/>
      <w:lvlText w:val="%1.%2.%3.%4.%5.%6."/>
      <w:lvlJc w:val="left"/>
      <w:pPr>
        <w:ind w:left="2963" w:hanging="936"/>
      </w:pPr>
      <w:rPr>
        <w:rFonts w:hint="default"/>
      </w:rPr>
    </w:lvl>
    <w:lvl w:ilvl="6">
      <w:start w:val="1"/>
      <w:numFmt w:val="decimal"/>
      <w:lvlText w:val="%1.%2.%3.%4.%5.%6.%7."/>
      <w:lvlJc w:val="left"/>
      <w:pPr>
        <w:ind w:left="3467" w:hanging="1080"/>
      </w:pPr>
      <w:rPr>
        <w:rFonts w:hint="default"/>
      </w:rPr>
    </w:lvl>
    <w:lvl w:ilvl="7">
      <w:start w:val="1"/>
      <w:numFmt w:val="decimal"/>
      <w:lvlText w:val="%1.%2.%3.%4.%5.%6.%7.%8."/>
      <w:lvlJc w:val="left"/>
      <w:pPr>
        <w:ind w:left="3971" w:hanging="1224"/>
      </w:pPr>
      <w:rPr>
        <w:rFonts w:hint="default"/>
      </w:rPr>
    </w:lvl>
    <w:lvl w:ilvl="8">
      <w:start w:val="1"/>
      <w:numFmt w:val="decimal"/>
      <w:lvlText w:val="%1.%2.%3.%4.%5.%6.%7.%8.%9."/>
      <w:lvlJc w:val="left"/>
      <w:pPr>
        <w:ind w:left="4547" w:hanging="1440"/>
      </w:pPr>
      <w:rPr>
        <w:rFonts w:hint="default"/>
      </w:rPr>
    </w:lvl>
  </w:abstractNum>
  <w:abstractNum w:abstractNumId="31">
    <w:nsid w:val="5F2E24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6B90404"/>
    <w:multiLevelType w:val="multilevel"/>
    <w:tmpl w:val="0409001F"/>
    <w:name w:val="minutes numbering4"/>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7F56BF9"/>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4">
    <w:nsid w:val="731007E8"/>
    <w:multiLevelType w:val="hybridMultilevel"/>
    <w:tmpl w:val="664C0E00"/>
    <w:lvl w:ilvl="0" w:tplc="0D1EBCEE">
      <w:start w:val="3"/>
      <w:numFmt w:val="decimal"/>
      <w:lvlText w:val="%1."/>
      <w:lvlJc w:val="left"/>
      <w:pPr>
        <w:ind w:left="1069" w:hanging="360"/>
      </w:pPr>
      <w:rPr>
        <w:rFonts w:cs="Consola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85F2211"/>
    <w:multiLevelType w:val="multilevel"/>
    <w:tmpl w:val="0F9AC7CE"/>
    <w:lvl w:ilvl="0">
      <w:start w:val="1"/>
      <w:numFmt w:val="decimal"/>
      <w:lvlText w:val="%1."/>
      <w:lvlJc w:val="left"/>
      <w:pPr>
        <w:ind w:left="360" w:hanging="360"/>
      </w:pPr>
      <w:rPr>
        <w:rFonts w:hint="default"/>
      </w:rPr>
    </w:lvl>
    <w:lvl w:ilvl="1">
      <w:start w:val="1"/>
      <w:numFmt w:val="none"/>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B4E23F6"/>
    <w:multiLevelType w:val="multilevel"/>
    <w:tmpl w:val="3A54FF38"/>
    <w:lvl w:ilvl="0">
      <w:start w:val="1"/>
      <w:numFmt w:val="decimal"/>
      <w:lvlText w:val="%1."/>
      <w:lvlJc w:val="left"/>
      <w:pPr>
        <w:ind w:left="360" w:hanging="360"/>
      </w:pPr>
      <w:rPr>
        <w:rFonts w:hint="default"/>
      </w:rPr>
    </w:lvl>
    <w:lvl w:ilvl="1">
      <w:start w:val="1"/>
      <w:numFmt w:val="none"/>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E997CDC"/>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8">
    <w:nsid w:val="7F1F0FBA"/>
    <w:multiLevelType w:val="multilevel"/>
    <w:tmpl w:val="511045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17"/>
  </w:num>
  <w:num w:numId="3">
    <w:abstractNumId w:val="18"/>
  </w:num>
  <w:num w:numId="4">
    <w:abstractNumId w:val="2"/>
  </w:num>
  <w:num w:numId="5">
    <w:abstractNumId w:val="0"/>
  </w:num>
  <w:num w:numId="6">
    <w:abstractNumId w:val="20"/>
  </w:num>
  <w:num w:numId="7">
    <w:abstractNumId w:val="19"/>
  </w:num>
  <w:num w:numId="8">
    <w:abstractNumId w:val="34"/>
  </w:num>
  <w:num w:numId="9">
    <w:abstractNumId w:val="10"/>
  </w:num>
  <w:num w:numId="10">
    <w:abstractNumId w:val="3"/>
  </w:num>
  <w:num w:numId="11">
    <w:abstractNumId w:val="25"/>
  </w:num>
  <w:num w:numId="12">
    <w:abstractNumId w:val="6"/>
  </w:num>
  <w:num w:numId="13">
    <w:abstractNumId w:val="35"/>
  </w:num>
  <w:num w:numId="14">
    <w:abstractNumId w:val="8"/>
  </w:num>
  <w:num w:numId="15">
    <w:abstractNumId w:val="32"/>
  </w:num>
  <w:num w:numId="16">
    <w:abstractNumId w:val="7"/>
  </w:num>
  <w:num w:numId="17">
    <w:abstractNumId w:val="1"/>
  </w:num>
  <w:num w:numId="18">
    <w:abstractNumId w:val="30"/>
  </w:num>
  <w:num w:numId="19">
    <w:abstractNumId w:val="5"/>
  </w:num>
  <w:num w:numId="20">
    <w:abstractNumId w:val="24"/>
  </w:num>
  <w:num w:numId="21">
    <w:abstractNumId w:val="29"/>
  </w:num>
  <w:num w:numId="22">
    <w:abstractNumId w:val="4"/>
  </w:num>
  <w:num w:numId="23">
    <w:abstractNumId w:val="21"/>
  </w:num>
  <w:num w:numId="24">
    <w:abstractNumId w:val="36"/>
  </w:num>
  <w:num w:numId="25">
    <w:abstractNumId w:val="28"/>
  </w:num>
  <w:num w:numId="26">
    <w:abstractNumId w:val="27"/>
  </w:num>
  <w:num w:numId="27">
    <w:abstractNumId w:val="12"/>
  </w:num>
  <w:num w:numId="28">
    <w:abstractNumId w:val="14"/>
  </w:num>
  <w:num w:numId="29">
    <w:abstractNumId w:val="37"/>
  </w:num>
  <w:num w:numId="30">
    <w:abstractNumId w:val="23"/>
  </w:num>
  <w:num w:numId="31">
    <w:abstractNumId w:val="38"/>
  </w:num>
  <w:num w:numId="32">
    <w:abstractNumId w:val="26"/>
  </w:num>
  <w:num w:numId="33">
    <w:abstractNumId w:val="9"/>
  </w:num>
  <w:num w:numId="34">
    <w:abstractNumId w:val="13"/>
  </w:num>
  <w:num w:numId="35">
    <w:abstractNumId w:val="33"/>
  </w:num>
  <w:num w:numId="36">
    <w:abstractNumId w:val="22"/>
  </w:num>
  <w:num w:numId="37">
    <w:abstractNumId w:val="15"/>
  </w:num>
  <w:num w:numId="3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62"/>
    <w:rsid w:val="00006E5D"/>
    <w:rsid w:val="00007140"/>
    <w:rsid w:val="00017BB1"/>
    <w:rsid w:val="000322A1"/>
    <w:rsid w:val="00041B9F"/>
    <w:rsid w:val="000448F6"/>
    <w:rsid w:val="00055F9A"/>
    <w:rsid w:val="00056AC6"/>
    <w:rsid w:val="0006502A"/>
    <w:rsid w:val="00065271"/>
    <w:rsid w:val="000A5DE6"/>
    <w:rsid w:val="000B2756"/>
    <w:rsid w:val="000C107E"/>
    <w:rsid w:val="000C6D60"/>
    <w:rsid w:val="000D29C8"/>
    <w:rsid w:val="000F7757"/>
    <w:rsid w:val="00111E4E"/>
    <w:rsid w:val="001265BA"/>
    <w:rsid w:val="00141977"/>
    <w:rsid w:val="001860D0"/>
    <w:rsid w:val="001863C3"/>
    <w:rsid w:val="001B0795"/>
    <w:rsid w:val="001B0B4B"/>
    <w:rsid w:val="001C3625"/>
    <w:rsid w:val="001C556E"/>
    <w:rsid w:val="001D121E"/>
    <w:rsid w:val="001D67AD"/>
    <w:rsid w:val="001E0916"/>
    <w:rsid w:val="001E66E8"/>
    <w:rsid w:val="00206EB5"/>
    <w:rsid w:val="00211518"/>
    <w:rsid w:val="00215C89"/>
    <w:rsid w:val="002178DA"/>
    <w:rsid w:val="00226803"/>
    <w:rsid w:val="002450D5"/>
    <w:rsid w:val="0025577D"/>
    <w:rsid w:val="0027069C"/>
    <w:rsid w:val="00285B2B"/>
    <w:rsid w:val="002A2817"/>
    <w:rsid w:val="002C0333"/>
    <w:rsid w:val="002D4A0C"/>
    <w:rsid w:val="002F782B"/>
    <w:rsid w:val="00326C1B"/>
    <w:rsid w:val="0033526A"/>
    <w:rsid w:val="00347C3F"/>
    <w:rsid w:val="00374A78"/>
    <w:rsid w:val="003A35C3"/>
    <w:rsid w:val="003B52D6"/>
    <w:rsid w:val="003C2132"/>
    <w:rsid w:val="003E0239"/>
    <w:rsid w:val="003E386A"/>
    <w:rsid w:val="00402C72"/>
    <w:rsid w:val="00407542"/>
    <w:rsid w:val="00426963"/>
    <w:rsid w:val="00431C05"/>
    <w:rsid w:val="00437101"/>
    <w:rsid w:val="00446474"/>
    <w:rsid w:val="00446DBF"/>
    <w:rsid w:val="0045507A"/>
    <w:rsid w:val="004569FC"/>
    <w:rsid w:val="00474AD4"/>
    <w:rsid w:val="00476292"/>
    <w:rsid w:val="00481859"/>
    <w:rsid w:val="004930BC"/>
    <w:rsid w:val="004C5B42"/>
    <w:rsid w:val="004C70B5"/>
    <w:rsid w:val="00514C47"/>
    <w:rsid w:val="005343C3"/>
    <w:rsid w:val="00541FA9"/>
    <w:rsid w:val="0055449A"/>
    <w:rsid w:val="005C046E"/>
    <w:rsid w:val="005D2EDA"/>
    <w:rsid w:val="005F05F1"/>
    <w:rsid w:val="00610E2F"/>
    <w:rsid w:val="00635A7E"/>
    <w:rsid w:val="00641D2E"/>
    <w:rsid w:val="0064781F"/>
    <w:rsid w:val="00656A01"/>
    <w:rsid w:val="0067208A"/>
    <w:rsid w:val="006B65E9"/>
    <w:rsid w:val="006C5299"/>
    <w:rsid w:val="006C71CD"/>
    <w:rsid w:val="007439A8"/>
    <w:rsid w:val="00744DD8"/>
    <w:rsid w:val="00763840"/>
    <w:rsid w:val="0076499C"/>
    <w:rsid w:val="00766CAA"/>
    <w:rsid w:val="00784EE1"/>
    <w:rsid w:val="007A3F4D"/>
    <w:rsid w:val="007A453D"/>
    <w:rsid w:val="007B59BB"/>
    <w:rsid w:val="007C0C71"/>
    <w:rsid w:val="007C2DBC"/>
    <w:rsid w:val="007C6479"/>
    <w:rsid w:val="007D1A6D"/>
    <w:rsid w:val="007D5C23"/>
    <w:rsid w:val="007D6F86"/>
    <w:rsid w:val="007E2641"/>
    <w:rsid w:val="007E38D0"/>
    <w:rsid w:val="00803D05"/>
    <w:rsid w:val="008414E9"/>
    <w:rsid w:val="0084255E"/>
    <w:rsid w:val="008659AF"/>
    <w:rsid w:val="008714EF"/>
    <w:rsid w:val="008A36C4"/>
    <w:rsid w:val="008A45F8"/>
    <w:rsid w:val="008B19D2"/>
    <w:rsid w:val="008E1346"/>
    <w:rsid w:val="008F6561"/>
    <w:rsid w:val="00905EF7"/>
    <w:rsid w:val="009118E5"/>
    <w:rsid w:val="0091518C"/>
    <w:rsid w:val="00922AB1"/>
    <w:rsid w:val="00923828"/>
    <w:rsid w:val="009448BB"/>
    <w:rsid w:val="0097291F"/>
    <w:rsid w:val="009F7F90"/>
    <w:rsid w:val="00A0761E"/>
    <w:rsid w:val="00A10345"/>
    <w:rsid w:val="00A10DA4"/>
    <w:rsid w:val="00A15B2E"/>
    <w:rsid w:val="00A32A84"/>
    <w:rsid w:val="00A54804"/>
    <w:rsid w:val="00A61665"/>
    <w:rsid w:val="00A64F18"/>
    <w:rsid w:val="00A72F65"/>
    <w:rsid w:val="00A87817"/>
    <w:rsid w:val="00AA299E"/>
    <w:rsid w:val="00AA774E"/>
    <w:rsid w:val="00AB3347"/>
    <w:rsid w:val="00AB4E01"/>
    <w:rsid w:val="00AD0962"/>
    <w:rsid w:val="00AF2FE5"/>
    <w:rsid w:val="00B006F7"/>
    <w:rsid w:val="00B04C4B"/>
    <w:rsid w:val="00B16B32"/>
    <w:rsid w:val="00B34A64"/>
    <w:rsid w:val="00B3611B"/>
    <w:rsid w:val="00B44B02"/>
    <w:rsid w:val="00B56827"/>
    <w:rsid w:val="00B72CEB"/>
    <w:rsid w:val="00B7394E"/>
    <w:rsid w:val="00BD06A7"/>
    <w:rsid w:val="00BF4B8A"/>
    <w:rsid w:val="00C63BBF"/>
    <w:rsid w:val="00C65167"/>
    <w:rsid w:val="00C65D92"/>
    <w:rsid w:val="00C761C5"/>
    <w:rsid w:val="00C80623"/>
    <w:rsid w:val="00C92280"/>
    <w:rsid w:val="00CA1B48"/>
    <w:rsid w:val="00CC36B8"/>
    <w:rsid w:val="00D016B7"/>
    <w:rsid w:val="00D62129"/>
    <w:rsid w:val="00D95D00"/>
    <w:rsid w:val="00DA7186"/>
    <w:rsid w:val="00DB0DF5"/>
    <w:rsid w:val="00DD6B3D"/>
    <w:rsid w:val="00DD7CF6"/>
    <w:rsid w:val="00DE4E80"/>
    <w:rsid w:val="00E3181F"/>
    <w:rsid w:val="00E36A2B"/>
    <w:rsid w:val="00E425A1"/>
    <w:rsid w:val="00E4291E"/>
    <w:rsid w:val="00E44E2B"/>
    <w:rsid w:val="00EA5F38"/>
    <w:rsid w:val="00EC0569"/>
    <w:rsid w:val="00EC763A"/>
    <w:rsid w:val="00EE11C0"/>
    <w:rsid w:val="00EE4909"/>
    <w:rsid w:val="00F31B36"/>
    <w:rsid w:val="00F518E8"/>
    <w:rsid w:val="00F522AB"/>
    <w:rsid w:val="00F61E27"/>
    <w:rsid w:val="00F72E29"/>
    <w:rsid w:val="00F83F6F"/>
    <w:rsid w:val="00F9295A"/>
    <w:rsid w:val="00FB4C14"/>
    <w:rsid w:val="00FF345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677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2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rsid w:val="00A54804"/>
    <w:pPr>
      <w:ind w:left="720"/>
    </w:pPr>
    <w:rPr>
      <w:rFonts w:ascii="Calibri" w:hAnsi="Calibri"/>
      <w:sz w:val="18"/>
      <w:lang w:val="en-GB"/>
    </w:rPr>
  </w:style>
  <w:style w:type="paragraph" w:styleId="Heading1">
    <w:name w:val="heading 1"/>
    <w:basedOn w:val="Normal"/>
    <w:next w:val="Normal"/>
    <w:link w:val="Heading1Char"/>
    <w:uiPriority w:val="9"/>
    <w:qFormat/>
    <w:rsid w:val="00A70561"/>
    <w:pPr>
      <w:keepNext/>
      <w:numPr>
        <w:numId w:val="2"/>
      </w:numPr>
      <w:spacing w:before="240" w:after="60"/>
      <w:outlineLvl w:val="0"/>
    </w:pPr>
    <w:rPr>
      <w:b/>
      <w:bCs/>
      <w:kern w:val="32"/>
      <w:sz w:val="32"/>
      <w:szCs w:val="32"/>
    </w:rPr>
  </w:style>
  <w:style w:type="paragraph" w:styleId="Heading2">
    <w:name w:val="heading 2"/>
    <w:basedOn w:val="Normal"/>
    <w:next w:val="Normal"/>
    <w:link w:val="Heading2Char"/>
    <w:unhideWhenUsed/>
    <w:qFormat/>
    <w:rsid w:val="00A54804"/>
    <w:pPr>
      <w:keepNext/>
      <w:spacing w:before="240" w:after="60"/>
      <w:outlineLvl w:val="1"/>
    </w:pPr>
    <w:rPr>
      <w:rFonts w:eastAsia="ＭＳ ゴシック"/>
      <w:b/>
      <w:bCs/>
      <w:i/>
      <w:iCs/>
      <w:sz w:val="28"/>
      <w:szCs w:val="28"/>
    </w:rPr>
  </w:style>
  <w:style w:type="paragraph" w:styleId="Heading3">
    <w:name w:val="heading 3"/>
    <w:basedOn w:val="Normal"/>
    <w:next w:val="Normal"/>
    <w:link w:val="Heading3Char"/>
    <w:unhideWhenUsed/>
    <w:qFormat/>
    <w:rsid w:val="00A54804"/>
    <w:pPr>
      <w:keepNext/>
      <w:spacing w:before="240" w:after="60"/>
      <w:outlineLvl w:val="2"/>
    </w:pPr>
    <w:rPr>
      <w:rFonts w:eastAsia="ＭＳ ゴシック"/>
      <w:b/>
      <w:bCs/>
      <w:sz w:val="26"/>
      <w:szCs w:val="26"/>
    </w:rPr>
  </w:style>
  <w:style w:type="paragraph" w:styleId="Heading4">
    <w:name w:val="heading 4"/>
    <w:basedOn w:val="Normal"/>
    <w:next w:val="Normal"/>
    <w:link w:val="Heading4Char"/>
    <w:unhideWhenUsed/>
    <w:qFormat/>
    <w:rsid w:val="00A54804"/>
    <w:pPr>
      <w:keepNext/>
      <w:spacing w:before="240" w:after="60"/>
      <w:outlineLvl w:val="3"/>
    </w:pPr>
    <w:rPr>
      <w:rFonts w:ascii="Cambria" w:eastAsia="ＭＳ 明朝"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0561"/>
    <w:rPr>
      <w:rFonts w:ascii="Calibri" w:hAnsi="Calibri"/>
      <w:b/>
      <w:bCs/>
      <w:kern w:val="32"/>
      <w:sz w:val="32"/>
      <w:szCs w:val="32"/>
      <w:lang w:val="en-GB"/>
    </w:rPr>
  </w:style>
  <w:style w:type="character" w:customStyle="1" w:styleId="Heading2Char">
    <w:name w:val="Heading 2 Char"/>
    <w:link w:val="Heading2"/>
    <w:rsid w:val="00A54804"/>
    <w:rPr>
      <w:rFonts w:ascii="Calibri" w:eastAsia="ＭＳ ゴシック" w:hAnsi="Calibri" w:cs="Times New Roman"/>
      <w:b/>
      <w:bCs/>
      <w:i/>
      <w:iCs/>
      <w:sz w:val="28"/>
      <w:szCs w:val="28"/>
      <w:lang w:val="en-GB"/>
    </w:rPr>
  </w:style>
  <w:style w:type="character" w:customStyle="1" w:styleId="Heading3Char">
    <w:name w:val="Heading 3 Char"/>
    <w:link w:val="Heading3"/>
    <w:rsid w:val="00A54804"/>
    <w:rPr>
      <w:rFonts w:ascii="Calibri" w:eastAsia="ＭＳ ゴシック" w:hAnsi="Calibri" w:cs="Times New Roman"/>
      <w:b/>
      <w:bCs/>
      <w:sz w:val="26"/>
      <w:szCs w:val="26"/>
      <w:lang w:val="en-GB"/>
    </w:rPr>
  </w:style>
  <w:style w:type="character" w:customStyle="1" w:styleId="Heading4Char">
    <w:name w:val="Heading 4 Char"/>
    <w:link w:val="Heading4"/>
    <w:rsid w:val="00A54804"/>
    <w:rPr>
      <w:rFonts w:ascii="Cambria" w:eastAsia="ＭＳ 明朝" w:hAnsi="Cambria" w:cs="Times New Roman"/>
      <w:b/>
      <w:bCs/>
      <w:sz w:val="28"/>
      <w:szCs w:val="28"/>
      <w:lang w:val="en-GB"/>
    </w:rPr>
  </w:style>
  <w:style w:type="paragraph" w:styleId="BalloonText">
    <w:name w:val="Balloon Text"/>
    <w:basedOn w:val="Normal"/>
    <w:link w:val="BalloonTextChar"/>
    <w:rsid w:val="0076499C"/>
    <w:rPr>
      <w:rFonts w:ascii="Lucida Grande" w:hAnsi="Lucida Grande" w:cs="Lucida Grande"/>
      <w:szCs w:val="18"/>
    </w:rPr>
  </w:style>
  <w:style w:type="character" w:customStyle="1" w:styleId="BalloonTextChar">
    <w:name w:val="Balloon Text Char"/>
    <w:basedOn w:val="DefaultParagraphFont"/>
    <w:link w:val="BalloonText"/>
    <w:rsid w:val="0076499C"/>
    <w:rPr>
      <w:rFonts w:ascii="Lucida Grande" w:hAnsi="Lucida Grande" w:cs="Lucida Grande"/>
      <w:sz w:val="18"/>
      <w:szCs w:val="18"/>
      <w:lang w:val="en-GB"/>
    </w:rPr>
  </w:style>
  <w:style w:type="paragraph" w:styleId="Title">
    <w:name w:val="Title"/>
    <w:basedOn w:val="Normal"/>
    <w:next w:val="Normal"/>
    <w:link w:val="TitleChar"/>
    <w:uiPriority w:val="10"/>
    <w:qFormat/>
    <w:rsid w:val="00A70561"/>
    <w:pPr>
      <w:spacing w:before="240" w:after="60"/>
      <w:jc w:val="center"/>
      <w:outlineLvl w:val="0"/>
    </w:pPr>
    <w:rPr>
      <w:b/>
      <w:bCs/>
      <w:kern w:val="28"/>
      <w:sz w:val="32"/>
      <w:szCs w:val="32"/>
    </w:rPr>
  </w:style>
  <w:style w:type="character" w:customStyle="1" w:styleId="TitleChar">
    <w:name w:val="Title Char"/>
    <w:link w:val="Title"/>
    <w:uiPriority w:val="10"/>
    <w:rsid w:val="00A70561"/>
    <w:rPr>
      <w:rFonts w:ascii="Calibri" w:hAnsi="Calibri"/>
      <w:b/>
      <w:bCs/>
      <w:kern w:val="28"/>
      <w:sz w:val="32"/>
      <w:szCs w:val="32"/>
      <w:lang w:val="en-GB"/>
    </w:rPr>
  </w:style>
  <w:style w:type="paragraph" w:styleId="BodyText">
    <w:name w:val="Body Text"/>
    <w:basedOn w:val="Normal"/>
    <w:link w:val="BodyTextChar"/>
    <w:uiPriority w:val="99"/>
    <w:unhideWhenUsed/>
    <w:rsid w:val="00A70561"/>
    <w:pPr>
      <w:spacing w:after="120"/>
    </w:pPr>
  </w:style>
  <w:style w:type="character" w:customStyle="1" w:styleId="BodyTextChar">
    <w:name w:val="Body Text Char"/>
    <w:link w:val="BodyText"/>
    <w:uiPriority w:val="99"/>
    <w:rsid w:val="00A70561"/>
    <w:rPr>
      <w:sz w:val="24"/>
      <w:szCs w:val="24"/>
      <w:lang w:val="en-GB"/>
    </w:rPr>
  </w:style>
  <w:style w:type="character" w:styleId="PageNumber">
    <w:name w:val="page number"/>
    <w:basedOn w:val="DefaultParagraphFont"/>
    <w:uiPriority w:val="99"/>
    <w:unhideWhenUsed/>
    <w:rsid w:val="00A70561"/>
  </w:style>
  <w:style w:type="paragraph" w:styleId="ListParagraph">
    <w:name w:val="List Paragraph"/>
    <w:aliases w:val="Numbering minutes"/>
    <w:basedOn w:val="Normal"/>
    <w:qFormat/>
    <w:rsid w:val="00006E5D"/>
    <w:pPr>
      <w:numPr>
        <w:ilvl w:val="1"/>
        <w:numId w:val="20"/>
      </w:numPr>
      <w:contextualSpacing/>
    </w:pPr>
    <w:rPr>
      <w:lang w:val="en-AU"/>
    </w:rPr>
  </w:style>
  <w:style w:type="paragraph" w:customStyle="1" w:styleId="minutesheader1">
    <w:name w:val="minutes header 1"/>
    <w:basedOn w:val="Heading3"/>
    <w:next w:val="Normal"/>
    <w:qFormat/>
    <w:rsid w:val="00AB4E01"/>
    <w:pPr>
      <w:ind w:left="0"/>
    </w:pPr>
    <w:rPr>
      <w:b w:val="0"/>
      <w:color w:val="000000"/>
      <w:sz w:val="18"/>
      <w:szCs w:val="18"/>
      <w:lang w:val="en-AU"/>
    </w:rPr>
  </w:style>
  <w:style w:type="paragraph" w:customStyle="1" w:styleId="Headingminutes">
    <w:name w:val="Heading minutes"/>
    <w:basedOn w:val="ListParagraph"/>
    <w:qFormat/>
    <w:rsid w:val="00B04C4B"/>
    <w:pPr>
      <w:numPr>
        <w:ilvl w:val="0"/>
      </w:numPr>
      <w:tabs>
        <w:tab w:val="left" w:pos="284"/>
      </w:tabs>
    </w:pPr>
    <w:rPr>
      <w:b/>
    </w:rPr>
  </w:style>
  <w:style w:type="paragraph" w:styleId="Revision">
    <w:name w:val="Revision"/>
    <w:hidden/>
    <w:rsid w:val="001265BA"/>
    <w:rPr>
      <w:rFonts w:ascii="Calibri" w:hAnsi="Calibri"/>
      <w:sz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2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rsid w:val="00A54804"/>
    <w:pPr>
      <w:ind w:left="720"/>
    </w:pPr>
    <w:rPr>
      <w:rFonts w:ascii="Calibri" w:hAnsi="Calibri"/>
      <w:sz w:val="18"/>
      <w:lang w:val="en-GB"/>
    </w:rPr>
  </w:style>
  <w:style w:type="paragraph" w:styleId="Heading1">
    <w:name w:val="heading 1"/>
    <w:basedOn w:val="Normal"/>
    <w:next w:val="Normal"/>
    <w:link w:val="Heading1Char"/>
    <w:uiPriority w:val="9"/>
    <w:qFormat/>
    <w:rsid w:val="00A70561"/>
    <w:pPr>
      <w:keepNext/>
      <w:numPr>
        <w:numId w:val="2"/>
      </w:numPr>
      <w:spacing w:before="240" w:after="60"/>
      <w:outlineLvl w:val="0"/>
    </w:pPr>
    <w:rPr>
      <w:b/>
      <w:bCs/>
      <w:kern w:val="32"/>
      <w:sz w:val="32"/>
      <w:szCs w:val="32"/>
    </w:rPr>
  </w:style>
  <w:style w:type="paragraph" w:styleId="Heading2">
    <w:name w:val="heading 2"/>
    <w:basedOn w:val="Normal"/>
    <w:next w:val="Normal"/>
    <w:link w:val="Heading2Char"/>
    <w:unhideWhenUsed/>
    <w:qFormat/>
    <w:rsid w:val="00A54804"/>
    <w:pPr>
      <w:keepNext/>
      <w:spacing w:before="240" w:after="60"/>
      <w:outlineLvl w:val="1"/>
    </w:pPr>
    <w:rPr>
      <w:rFonts w:eastAsia="ＭＳ ゴシック"/>
      <w:b/>
      <w:bCs/>
      <w:i/>
      <w:iCs/>
      <w:sz w:val="28"/>
      <w:szCs w:val="28"/>
    </w:rPr>
  </w:style>
  <w:style w:type="paragraph" w:styleId="Heading3">
    <w:name w:val="heading 3"/>
    <w:basedOn w:val="Normal"/>
    <w:next w:val="Normal"/>
    <w:link w:val="Heading3Char"/>
    <w:unhideWhenUsed/>
    <w:qFormat/>
    <w:rsid w:val="00A54804"/>
    <w:pPr>
      <w:keepNext/>
      <w:spacing w:before="240" w:after="60"/>
      <w:outlineLvl w:val="2"/>
    </w:pPr>
    <w:rPr>
      <w:rFonts w:eastAsia="ＭＳ ゴシック"/>
      <w:b/>
      <w:bCs/>
      <w:sz w:val="26"/>
      <w:szCs w:val="26"/>
    </w:rPr>
  </w:style>
  <w:style w:type="paragraph" w:styleId="Heading4">
    <w:name w:val="heading 4"/>
    <w:basedOn w:val="Normal"/>
    <w:next w:val="Normal"/>
    <w:link w:val="Heading4Char"/>
    <w:unhideWhenUsed/>
    <w:qFormat/>
    <w:rsid w:val="00A54804"/>
    <w:pPr>
      <w:keepNext/>
      <w:spacing w:before="240" w:after="60"/>
      <w:outlineLvl w:val="3"/>
    </w:pPr>
    <w:rPr>
      <w:rFonts w:ascii="Cambria" w:eastAsia="ＭＳ 明朝"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0561"/>
    <w:rPr>
      <w:rFonts w:ascii="Calibri" w:hAnsi="Calibri"/>
      <w:b/>
      <w:bCs/>
      <w:kern w:val="32"/>
      <w:sz w:val="32"/>
      <w:szCs w:val="32"/>
      <w:lang w:val="en-GB"/>
    </w:rPr>
  </w:style>
  <w:style w:type="character" w:customStyle="1" w:styleId="Heading2Char">
    <w:name w:val="Heading 2 Char"/>
    <w:link w:val="Heading2"/>
    <w:rsid w:val="00A54804"/>
    <w:rPr>
      <w:rFonts w:ascii="Calibri" w:eastAsia="ＭＳ ゴシック" w:hAnsi="Calibri" w:cs="Times New Roman"/>
      <w:b/>
      <w:bCs/>
      <w:i/>
      <w:iCs/>
      <w:sz w:val="28"/>
      <w:szCs w:val="28"/>
      <w:lang w:val="en-GB"/>
    </w:rPr>
  </w:style>
  <w:style w:type="character" w:customStyle="1" w:styleId="Heading3Char">
    <w:name w:val="Heading 3 Char"/>
    <w:link w:val="Heading3"/>
    <w:rsid w:val="00A54804"/>
    <w:rPr>
      <w:rFonts w:ascii="Calibri" w:eastAsia="ＭＳ ゴシック" w:hAnsi="Calibri" w:cs="Times New Roman"/>
      <w:b/>
      <w:bCs/>
      <w:sz w:val="26"/>
      <w:szCs w:val="26"/>
      <w:lang w:val="en-GB"/>
    </w:rPr>
  </w:style>
  <w:style w:type="character" w:customStyle="1" w:styleId="Heading4Char">
    <w:name w:val="Heading 4 Char"/>
    <w:link w:val="Heading4"/>
    <w:rsid w:val="00A54804"/>
    <w:rPr>
      <w:rFonts w:ascii="Cambria" w:eastAsia="ＭＳ 明朝" w:hAnsi="Cambria" w:cs="Times New Roman"/>
      <w:b/>
      <w:bCs/>
      <w:sz w:val="28"/>
      <w:szCs w:val="28"/>
      <w:lang w:val="en-GB"/>
    </w:rPr>
  </w:style>
  <w:style w:type="paragraph" w:styleId="BalloonText">
    <w:name w:val="Balloon Text"/>
    <w:basedOn w:val="Normal"/>
    <w:link w:val="BalloonTextChar"/>
    <w:rsid w:val="0076499C"/>
    <w:rPr>
      <w:rFonts w:ascii="Lucida Grande" w:hAnsi="Lucida Grande" w:cs="Lucida Grande"/>
      <w:szCs w:val="18"/>
    </w:rPr>
  </w:style>
  <w:style w:type="character" w:customStyle="1" w:styleId="BalloonTextChar">
    <w:name w:val="Balloon Text Char"/>
    <w:basedOn w:val="DefaultParagraphFont"/>
    <w:link w:val="BalloonText"/>
    <w:rsid w:val="0076499C"/>
    <w:rPr>
      <w:rFonts w:ascii="Lucida Grande" w:hAnsi="Lucida Grande" w:cs="Lucida Grande"/>
      <w:sz w:val="18"/>
      <w:szCs w:val="18"/>
      <w:lang w:val="en-GB"/>
    </w:rPr>
  </w:style>
  <w:style w:type="paragraph" w:styleId="Title">
    <w:name w:val="Title"/>
    <w:basedOn w:val="Normal"/>
    <w:next w:val="Normal"/>
    <w:link w:val="TitleChar"/>
    <w:uiPriority w:val="10"/>
    <w:qFormat/>
    <w:rsid w:val="00A70561"/>
    <w:pPr>
      <w:spacing w:before="240" w:after="60"/>
      <w:jc w:val="center"/>
      <w:outlineLvl w:val="0"/>
    </w:pPr>
    <w:rPr>
      <w:b/>
      <w:bCs/>
      <w:kern w:val="28"/>
      <w:sz w:val="32"/>
      <w:szCs w:val="32"/>
    </w:rPr>
  </w:style>
  <w:style w:type="character" w:customStyle="1" w:styleId="TitleChar">
    <w:name w:val="Title Char"/>
    <w:link w:val="Title"/>
    <w:uiPriority w:val="10"/>
    <w:rsid w:val="00A70561"/>
    <w:rPr>
      <w:rFonts w:ascii="Calibri" w:hAnsi="Calibri"/>
      <w:b/>
      <w:bCs/>
      <w:kern w:val="28"/>
      <w:sz w:val="32"/>
      <w:szCs w:val="32"/>
      <w:lang w:val="en-GB"/>
    </w:rPr>
  </w:style>
  <w:style w:type="paragraph" w:styleId="BodyText">
    <w:name w:val="Body Text"/>
    <w:basedOn w:val="Normal"/>
    <w:link w:val="BodyTextChar"/>
    <w:uiPriority w:val="99"/>
    <w:unhideWhenUsed/>
    <w:rsid w:val="00A70561"/>
    <w:pPr>
      <w:spacing w:after="120"/>
    </w:pPr>
  </w:style>
  <w:style w:type="character" w:customStyle="1" w:styleId="BodyTextChar">
    <w:name w:val="Body Text Char"/>
    <w:link w:val="BodyText"/>
    <w:uiPriority w:val="99"/>
    <w:rsid w:val="00A70561"/>
    <w:rPr>
      <w:sz w:val="24"/>
      <w:szCs w:val="24"/>
      <w:lang w:val="en-GB"/>
    </w:rPr>
  </w:style>
  <w:style w:type="character" w:styleId="PageNumber">
    <w:name w:val="page number"/>
    <w:basedOn w:val="DefaultParagraphFont"/>
    <w:uiPriority w:val="99"/>
    <w:unhideWhenUsed/>
    <w:rsid w:val="00A70561"/>
  </w:style>
  <w:style w:type="paragraph" w:styleId="ListParagraph">
    <w:name w:val="List Paragraph"/>
    <w:aliases w:val="Numbering minutes"/>
    <w:basedOn w:val="Normal"/>
    <w:qFormat/>
    <w:rsid w:val="00006E5D"/>
    <w:pPr>
      <w:numPr>
        <w:ilvl w:val="1"/>
        <w:numId w:val="20"/>
      </w:numPr>
      <w:contextualSpacing/>
    </w:pPr>
    <w:rPr>
      <w:lang w:val="en-AU"/>
    </w:rPr>
  </w:style>
  <w:style w:type="paragraph" w:customStyle="1" w:styleId="minutesheader1">
    <w:name w:val="minutes header 1"/>
    <w:basedOn w:val="Heading3"/>
    <w:next w:val="Normal"/>
    <w:qFormat/>
    <w:rsid w:val="00AB4E01"/>
    <w:pPr>
      <w:ind w:left="0"/>
    </w:pPr>
    <w:rPr>
      <w:b w:val="0"/>
      <w:color w:val="000000"/>
      <w:sz w:val="18"/>
      <w:szCs w:val="18"/>
      <w:lang w:val="en-AU"/>
    </w:rPr>
  </w:style>
  <w:style w:type="paragraph" w:customStyle="1" w:styleId="Headingminutes">
    <w:name w:val="Heading minutes"/>
    <w:basedOn w:val="ListParagraph"/>
    <w:qFormat/>
    <w:rsid w:val="00B04C4B"/>
    <w:pPr>
      <w:numPr>
        <w:ilvl w:val="0"/>
      </w:numPr>
      <w:tabs>
        <w:tab w:val="left" w:pos="284"/>
      </w:tabs>
    </w:pPr>
    <w:rPr>
      <w:b/>
    </w:rPr>
  </w:style>
  <w:style w:type="paragraph" w:styleId="Revision">
    <w:name w:val="Revision"/>
    <w:hidden/>
    <w:rsid w:val="001265BA"/>
    <w:rPr>
      <w:rFonts w:ascii="Calibri" w:hAnsi="Calibri"/>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594">
      <w:bodyDiv w:val="1"/>
      <w:marLeft w:val="0"/>
      <w:marRight w:val="0"/>
      <w:marTop w:val="0"/>
      <w:marBottom w:val="0"/>
      <w:divBdr>
        <w:top w:val="none" w:sz="0" w:space="0" w:color="auto"/>
        <w:left w:val="none" w:sz="0" w:space="0" w:color="auto"/>
        <w:bottom w:val="none" w:sz="0" w:space="0" w:color="auto"/>
        <w:right w:val="none" w:sz="0" w:space="0" w:color="auto"/>
      </w:divBdr>
    </w:div>
    <w:div w:id="1605307679">
      <w:bodyDiv w:val="1"/>
      <w:marLeft w:val="0"/>
      <w:marRight w:val="0"/>
      <w:marTop w:val="0"/>
      <w:marBottom w:val="0"/>
      <w:divBdr>
        <w:top w:val="none" w:sz="0" w:space="0" w:color="auto"/>
        <w:left w:val="none" w:sz="0" w:space="0" w:color="auto"/>
        <w:bottom w:val="none" w:sz="0" w:space="0" w:color="auto"/>
        <w:right w:val="none" w:sz="0" w:space="0" w:color="auto"/>
      </w:divBdr>
    </w:div>
    <w:div w:id="18303667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1994-3FF9-F54F-BBF9-420A7EBA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2594</Words>
  <Characters>14790</Characters>
  <Application>Microsoft Macintosh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PARADISEC Sydney Staff Meeting</vt:lpstr>
    </vt:vector>
  </TitlesOfParts>
  <Company>The University of Sydney</Company>
  <LinksUpToDate>false</LinksUpToDate>
  <CharactersWithSpaces>17350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PARADISEC Sydney Staff Meeting</dc:title>
  <dc:subject/>
  <dc:creator>Amanda Harris</dc:creator>
  <cp:keywords/>
  <dc:description/>
  <cp:lastModifiedBy>George B</cp:lastModifiedBy>
  <cp:revision>2</cp:revision>
  <cp:lastPrinted>2012-03-29T02:16:00Z</cp:lastPrinted>
  <dcterms:created xsi:type="dcterms:W3CDTF">2012-03-29T02:42:00Z</dcterms:created>
  <dcterms:modified xsi:type="dcterms:W3CDTF">2012-03-29T02:42:00Z</dcterms:modified>
</cp:coreProperties>
</file>